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14:paraId="47DE40BA" w14:textId="75405B5A" w:rsidR="008F469E" w:rsidRPr="002724FD" w:rsidRDefault="008F469E" w:rsidP="008F469E">
      <w:pPr>
        <w:jc w:val="both"/>
        <w:textAlignment w:val="baseline"/>
        <w:rPr>
          <w:rFonts w:ascii="Cambria" w:hAnsi="Cambria"/>
        </w:rPr>
      </w:pPr>
      <w:proofErr w:type="gramStart"/>
      <w:r w:rsidRPr="002724FD">
        <w:rPr>
          <w:rFonts w:ascii="Cambria" w:hAnsi="Cambria"/>
        </w:rPr>
        <w:t>LEI</w:t>
      </w:r>
      <w:r w:rsidR="00776154" w:rsidRPr="002724FD">
        <w:rPr>
          <w:rFonts w:ascii="Cambria" w:hAnsi="Cambria"/>
        </w:rPr>
        <w:t xml:space="preserve"> </w:t>
      </w:r>
      <w:r w:rsidR="006B7CBD">
        <w:rPr>
          <w:rFonts w:ascii="Cambria" w:hAnsi="Cambria"/>
        </w:rPr>
        <w:t xml:space="preserve"> MUNICIPAL</w:t>
      </w:r>
      <w:proofErr w:type="gramEnd"/>
      <w:r w:rsidR="006B7CBD">
        <w:rPr>
          <w:rFonts w:ascii="Cambria" w:hAnsi="Cambria"/>
        </w:rPr>
        <w:t xml:space="preserve"> </w:t>
      </w:r>
      <w:r w:rsidRPr="002724FD">
        <w:rPr>
          <w:rFonts w:ascii="Cambria" w:hAnsi="Cambria"/>
        </w:rPr>
        <w:t>Nº </w:t>
      </w:r>
      <w:r w:rsidR="006B7CBD">
        <w:rPr>
          <w:rFonts w:ascii="Cambria" w:hAnsi="Cambria"/>
        </w:rPr>
        <w:t xml:space="preserve"> 1.747</w:t>
      </w:r>
      <w:r w:rsidR="00776154" w:rsidRPr="002724FD">
        <w:rPr>
          <w:rFonts w:ascii="Cambria" w:hAnsi="Cambria"/>
        </w:rPr>
        <w:t>/2022</w:t>
      </w:r>
      <w:r w:rsidRPr="002724FD">
        <w:rPr>
          <w:rFonts w:ascii="Cambria" w:hAnsi="Cambria"/>
        </w:rPr>
        <w:t> </w:t>
      </w:r>
    </w:p>
    <w:p w14:paraId="47371D09" w14:textId="77777777" w:rsidR="00776154" w:rsidRPr="002724FD" w:rsidRDefault="00776154" w:rsidP="008F469E">
      <w:pPr>
        <w:jc w:val="both"/>
        <w:textAlignment w:val="baseline"/>
        <w:rPr>
          <w:rFonts w:ascii="Cambria" w:hAnsi="Cambria" w:cs="Segoe UI"/>
        </w:rPr>
      </w:pPr>
    </w:p>
    <w:p w14:paraId="45691679" w14:textId="4127E0CE" w:rsidR="008F469E" w:rsidRPr="002724FD" w:rsidRDefault="008F469E" w:rsidP="002724FD">
      <w:pPr>
        <w:ind w:left="2268"/>
        <w:jc w:val="both"/>
        <w:textAlignment w:val="baseline"/>
        <w:rPr>
          <w:rFonts w:ascii="Cambria" w:hAnsi="Cambria"/>
        </w:rPr>
      </w:pPr>
      <w:r w:rsidRPr="002724FD">
        <w:rPr>
          <w:rFonts w:ascii="Cambria" w:hAnsi="Cambria"/>
        </w:rPr>
        <w:t> </w:t>
      </w:r>
      <w:proofErr w:type="gramStart"/>
      <w:r w:rsidRPr="002724FD">
        <w:rPr>
          <w:rFonts w:ascii="Cambria" w:hAnsi="Cambria"/>
          <w:u w:val="single"/>
        </w:rPr>
        <w:t>ESTIMA</w:t>
      </w:r>
      <w:r w:rsidR="006B7CBD">
        <w:rPr>
          <w:rFonts w:ascii="Cambria" w:hAnsi="Cambria"/>
          <w:u w:val="single"/>
        </w:rPr>
        <w:t xml:space="preserve"> </w:t>
      </w:r>
      <w:r w:rsidRPr="002724FD">
        <w:rPr>
          <w:rFonts w:ascii="Cambria" w:hAnsi="Cambria"/>
          <w:u w:val="single"/>
        </w:rPr>
        <w:t xml:space="preserve"> A</w:t>
      </w:r>
      <w:proofErr w:type="gramEnd"/>
      <w:r w:rsidRPr="002724FD">
        <w:rPr>
          <w:rFonts w:ascii="Cambria" w:hAnsi="Cambria"/>
          <w:u w:val="single"/>
        </w:rPr>
        <w:t xml:space="preserve"> </w:t>
      </w:r>
      <w:r w:rsidR="006B7CBD">
        <w:rPr>
          <w:rFonts w:ascii="Cambria" w:hAnsi="Cambria"/>
          <w:u w:val="single"/>
        </w:rPr>
        <w:t xml:space="preserve"> </w:t>
      </w:r>
      <w:r w:rsidRPr="002724FD">
        <w:rPr>
          <w:rFonts w:ascii="Cambria" w:hAnsi="Cambria"/>
          <w:u w:val="single"/>
        </w:rPr>
        <w:t>RECEITA E FIXA</w:t>
      </w:r>
      <w:r w:rsidR="006B7CBD">
        <w:rPr>
          <w:rFonts w:ascii="Cambria" w:hAnsi="Cambria"/>
          <w:u w:val="single"/>
        </w:rPr>
        <w:t xml:space="preserve">  A DESPESA PARA O </w:t>
      </w:r>
      <w:bookmarkStart w:id="0" w:name="_GoBack"/>
      <w:bookmarkEnd w:id="0"/>
      <w:r w:rsidRPr="002724FD">
        <w:rPr>
          <w:rFonts w:ascii="Cambria" w:hAnsi="Cambria"/>
          <w:u w:val="single"/>
        </w:rPr>
        <w:t xml:space="preserve"> MUNICÍPIO </w:t>
      </w:r>
      <w:r w:rsidR="002724FD">
        <w:rPr>
          <w:rFonts w:ascii="Cambria" w:hAnsi="Cambria"/>
          <w:u w:val="single"/>
        </w:rPr>
        <w:t xml:space="preserve"> DE </w:t>
      </w:r>
      <w:r w:rsidRPr="002724FD">
        <w:rPr>
          <w:rFonts w:ascii="Cambria" w:hAnsi="Cambria"/>
          <w:u w:val="single"/>
        </w:rPr>
        <w:t>BOM PROGRESSO PARA O EXERCÍCIO DE 202</w:t>
      </w:r>
      <w:r w:rsidR="00A424C8" w:rsidRPr="002724FD">
        <w:rPr>
          <w:rFonts w:ascii="Cambria" w:hAnsi="Cambria"/>
          <w:u w:val="single"/>
        </w:rPr>
        <w:t>3</w:t>
      </w:r>
      <w:r w:rsidRPr="002724FD">
        <w:rPr>
          <w:rFonts w:ascii="Cambria" w:hAnsi="Cambria"/>
          <w:u w:val="single"/>
        </w:rPr>
        <w:t>.</w:t>
      </w:r>
      <w:r w:rsidRPr="002724FD">
        <w:rPr>
          <w:rFonts w:ascii="Cambria" w:hAnsi="Cambria"/>
        </w:rPr>
        <w:t> </w:t>
      </w:r>
    </w:p>
    <w:p w14:paraId="28790EBC" w14:textId="77777777" w:rsidR="00776154" w:rsidRPr="002724FD" w:rsidRDefault="00776154" w:rsidP="00367C0D">
      <w:pPr>
        <w:ind w:left="2552"/>
        <w:jc w:val="both"/>
        <w:textAlignment w:val="baseline"/>
        <w:rPr>
          <w:rFonts w:ascii="Cambria" w:hAnsi="Cambria" w:cs="Segoe UI"/>
        </w:rPr>
      </w:pPr>
    </w:p>
    <w:p w14:paraId="6B9005EF" w14:textId="77777777" w:rsidR="008F469E" w:rsidRPr="002724FD" w:rsidRDefault="008F469E" w:rsidP="008F469E">
      <w:pPr>
        <w:ind w:left="2265"/>
        <w:jc w:val="both"/>
        <w:textAlignment w:val="baseline"/>
        <w:rPr>
          <w:rFonts w:ascii="Cambria" w:hAnsi="Cambria" w:cs="Segoe UI"/>
        </w:rPr>
      </w:pPr>
      <w:r w:rsidRPr="002724FD">
        <w:rPr>
          <w:rFonts w:ascii="Cambria" w:hAnsi="Cambria"/>
        </w:rPr>
        <w:t> </w:t>
      </w:r>
    </w:p>
    <w:p w14:paraId="390E4C55" w14:textId="41A07A00" w:rsidR="008F469E" w:rsidRDefault="008F469E" w:rsidP="002724FD">
      <w:pPr>
        <w:jc w:val="both"/>
        <w:textAlignment w:val="baseline"/>
        <w:rPr>
          <w:rFonts w:ascii="Cambria" w:hAnsi="Cambria"/>
        </w:rPr>
      </w:pPr>
      <w:r w:rsidRPr="002724FD">
        <w:rPr>
          <w:rFonts w:ascii="Cambria" w:hAnsi="Cambria"/>
        </w:rPr>
        <w:t> </w:t>
      </w:r>
      <w:r w:rsidRPr="002724FD">
        <w:rPr>
          <w:rFonts w:ascii="Cambria" w:hAnsi="Cambria"/>
          <w:b/>
          <w:bCs/>
        </w:rPr>
        <w:t>                        </w:t>
      </w:r>
      <w:r w:rsidR="00367C0D" w:rsidRPr="002724FD">
        <w:rPr>
          <w:rFonts w:ascii="Cambria" w:hAnsi="Cambria"/>
          <w:b/>
          <w:bCs/>
        </w:rPr>
        <w:t xml:space="preserve"> </w:t>
      </w:r>
      <w:r w:rsidR="00CE4425" w:rsidRPr="002724FD">
        <w:rPr>
          <w:rFonts w:ascii="Cambria" w:hAnsi="Cambria"/>
          <w:b/>
          <w:bCs/>
        </w:rPr>
        <w:t xml:space="preserve">          </w:t>
      </w:r>
      <w:r w:rsidR="00324313" w:rsidRPr="002724FD">
        <w:rPr>
          <w:rFonts w:ascii="Cambria" w:hAnsi="Cambria"/>
          <w:b/>
          <w:bCs/>
        </w:rPr>
        <w:t xml:space="preserve">           </w:t>
      </w:r>
      <w:r w:rsidR="00CE4425" w:rsidRPr="002724FD">
        <w:rPr>
          <w:rFonts w:ascii="Cambria" w:hAnsi="Cambria"/>
          <w:b/>
          <w:bCs/>
        </w:rPr>
        <w:t xml:space="preserve"> </w:t>
      </w:r>
      <w:r w:rsidRPr="002724FD">
        <w:rPr>
          <w:rFonts w:ascii="Cambria" w:hAnsi="Cambria"/>
        </w:rPr>
        <w:t>ARMINDO DAVID HEINLE,</w:t>
      </w:r>
      <w:r w:rsidRPr="002724FD">
        <w:rPr>
          <w:rFonts w:ascii="Cambria" w:hAnsi="Cambria"/>
          <w:b/>
          <w:bCs/>
        </w:rPr>
        <w:t> </w:t>
      </w:r>
      <w:r w:rsidRPr="002724FD">
        <w:rPr>
          <w:rFonts w:ascii="Cambria" w:hAnsi="Cambria"/>
        </w:rPr>
        <w:t>Prefeito Municipal de Bom Progresso, Estado do Rio Grande do Sul, no uso de suas atribuições que lhe são conferidas pela Lei Orgânica do Município</w:t>
      </w:r>
      <w:r w:rsidRPr="002724FD">
        <w:rPr>
          <w:rFonts w:ascii="Cambria" w:hAnsi="Cambria"/>
          <w:b/>
          <w:bCs/>
        </w:rPr>
        <w:t>, </w:t>
      </w:r>
      <w:r w:rsidR="006B7CBD">
        <w:rPr>
          <w:rFonts w:ascii="Cambria" w:hAnsi="Cambria"/>
          <w:b/>
          <w:bCs/>
        </w:rPr>
        <w:t xml:space="preserve">FAÇO SABER </w:t>
      </w:r>
      <w:r w:rsidR="006B7CBD" w:rsidRPr="006B7CBD">
        <w:rPr>
          <w:rFonts w:ascii="Cambria" w:hAnsi="Cambria"/>
          <w:bCs/>
        </w:rPr>
        <w:t>que a Câmara Municipal de Vereadores Aprovou e Eu Sanciono e Promulgo a Seguinte LEI.</w:t>
      </w:r>
      <w:r w:rsidRPr="002724FD">
        <w:rPr>
          <w:rFonts w:ascii="Cambria" w:hAnsi="Cambria"/>
        </w:rPr>
        <w:t>  </w:t>
      </w:r>
    </w:p>
    <w:p w14:paraId="15003F66" w14:textId="77777777" w:rsidR="002724FD" w:rsidRPr="002724FD" w:rsidRDefault="002724FD" w:rsidP="002724FD">
      <w:pPr>
        <w:jc w:val="both"/>
        <w:textAlignment w:val="baseline"/>
        <w:rPr>
          <w:rFonts w:ascii="Cambria" w:hAnsi="Cambria" w:cs="Segoe UI"/>
        </w:rPr>
      </w:pPr>
    </w:p>
    <w:p w14:paraId="299A3827" w14:textId="1589444A" w:rsidR="00776154" w:rsidRDefault="00367C0D" w:rsidP="008F469E">
      <w:pPr>
        <w:ind w:firstLine="2115"/>
        <w:jc w:val="both"/>
        <w:textAlignment w:val="baseline"/>
        <w:rPr>
          <w:rFonts w:ascii="Cambria" w:hAnsi="Cambria"/>
        </w:rPr>
      </w:pPr>
      <w:r w:rsidRPr="002724FD">
        <w:rPr>
          <w:rFonts w:ascii="Cambria" w:hAnsi="Cambria"/>
        </w:rPr>
        <w:t xml:space="preserve"> </w:t>
      </w:r>
      <w:r w:rsidR="00CE4425" w:rsidRPr="002724FD">
        <w:rPr>
          <w:rFonts w:ascii="Cambria" w:hAnsi="Cambria"/>
        </w:rPr>
        <w:t xml:space="preserve">     </w:t>
      </w:r>
      <w:r w:rsidR="00324313" w:rsidRPr="002724FD">
        <w:rPr>
          <w:rFonts w:ascii="Cambria" w:hAnsi="Cambria"/>
        </w:rPr>
        <w:t xml:space="preserve">     </w:t>
      </w:r>
      <w:r w:rsidR="008F469E" w:rsidRPr="002724FD">
        <w:rPr>
          <w:rFonts w:ascii="Cambria" w:hAnsi="Cambria"/>
          <w:b/>
          <w:bCs/>
        </w:rPr>
        <w:t>Art. 1º. </w:t>
      </w:r>
      <w:r w:rsidR="008F469E" w:rsidRPr="002724FD">
        <w:rPr>
          <w:rFonts w:ascii="Cambria" w:hAnsi="Cambria"/>
        </w:rPr>
        <w:t>Fica estimada a receita e fixada a despesa em R$ </w:t>
      </w:r>
      <w:r w:rsidR="00066429" w:rsidRPr="002724FD">
        <w:rPr>
          <w:rFonts w:ascii="Cambria" w:hAnsi="Cambria"/>
          <w:b/>
          <w:bCs/>
        </w:rPr>
        <w:t>22.740.0</w:t>
      </w:r>
      <w:r w:rsidR="0026404E" w:rsidRPr="002724FD">
        <w:rPr>
          <w:rFonts w:ascii="Cambria" w:hAnsi="Cambria"/>
          <w:b/>
          <w:bCs/>
        </w:rPr>
        <w:t>00</w:t>
      </w:r>
      <w:r w:rsidR="008F469E" w:rsidRPr="002724FD">
        <w:rPr>
          <w:rFonts w:ascii="Cambria" w:hAnsi="Cambria"/>
          <w:b/>
          <w:bCs/>
        </w:rPr>
        <w:t>,00 </w:t>
      </w:r>
      <w:proofErr w:type="gramStart"/>
      <w:r w:rsidR="008F469E" w:rsidRPr="002724FD">
        <w:rPr>
          <w:rFonts w:ascii="Cambria" w:hAnsi="Cambria"/>
        </w:rPr>
        <w:t>(</w:t>
      </w:r>
      <w:r w:rsidR="00776154" w:rsidRPr="002724FD">
        <w:rPr>
          <w:rFonts w:ascii="Cambria" w:hAnsi="Cambria"/>
        </w:rPr>
        <w:t xml:space="preserve"> V</w:t>
      </w:r>
      <w:r w:rsidR="0026404E" w:rsidRPr="002724FD">
        <w:rPr>
          <w:rFonts w:ascii="Cambria" w:hAnsi="Cambria"/>
        </w:rPr>
        <w:t>inte</w:t>
      </w:r>
      <w:proofErr w:type="gramEnd"/>
      <w:r w:rsidR="0026404E" w:rsidRPr="002724FD">
        <w:rPr>
          <w:rFonts w:ascii="Cambria" w:hAnsi="Cambria"/>
        </w:rPr>
        <w:t xml:space="preserve"> e dois milhões e setecentos e quarenta mil</w:t>
      </w:r>
      <w:r w:rsidR="00066429" w:rsidRPr="002724FD">
        <w:rPr>
          <w:rFonts w:ascii="Cambria" w:hAnsi="Cambria"/>
        </w:rPr>
        <w:t xml:space="preserve"> </w:t>
      </w:r>
      <w:r w:rsidR="008F469E" w:rsidRPr="002724FD">
        <w:rPr>
          <w:rFonts w:ascii="Cambria" w:hAnsi="Cambria"/>
        </w:rPr>
        <w:t>), para o orçamento fiscal do Município, no Exercício de 202</w:t>
      </w:r>
      <w:r w:rsidR="00A424C8" w:rsidRPr="002724FD">
        <w:rPr>
          <w:rFonts w:ascii="Cambria" w:hAnsi="Cambria"/>
        </w:rPr>
        <w:t>3</w:t>
      </w:r>
      <w:r w:rsidR="008F469E" w:rsidRPr="002724FD">
        <w:rPr>
          <w:rFonts w:ascii="Cambria" w:hAnsi="Cambria"/>
        </w:rPr>
        <w:t xml:space="preserve">, sendo </w:t>
      </w:r>
      <w:r w:rsidR="002724FD">
        <w:rPr>
          <w:rFonts w:ascii="Cambria" w:hAnsi="Cambria"/>
        </w:rPr>
        <w:t xml:space="preserve"> </w:t>
      </w:r>
      <w:r w:rsidR="008F469E" w:rsidRPr="002724FD">
        <w:rPr>
          <w:rFonts w:ascii="Cambria" w:hAnsi="Cambria"/>
        </w:rPr>
        <w:t>R$ </w:t>
      </w:r>
      <w:r w:rsidR="00A424C8" w:rsidRPr="002724FD">
        <w:rPr>
          <w:rFonts w:ascii="Cambria" w:hAnsi="Cambria"/>
        </w:rPr>
        <w:t>1.083.000,00</w:t>
      </w:r>
      <w:r w:rsidR="008F469E" w:rsidRPr="002724FD">
        <w:rPr>
          <w:rFonts w:ascii="Cambria" w:hAnsi="Cambria"/>
        </w:rPr>
        <w:t> (</w:t>
      </w:r>
      <w:r w:rsidR="00776154" w:rsidRPr="002724FD">
        <w:rPr>
          <w:rFonts w:ascii="Cambria" w:hAnsi="Cambria"/>
        </w:rPr>
        <w:t xml:space="preserve"> U</w:t>
      </w:r>
      <w:r w:rsidR="00A424C8" w:rsidRPr="002724FD">
        <w:rPr>
          <w:rFonts w:ascii="Cambria" w:hAnsi="Cambria"/>
        </w:rPr>
        <w:t>m milhão e oitenta e três mil</w:t>
      </w:r>
      <w:r w:rsidR="008F469E" w:rsidRPr="002724FD">
        <w:rPr>
          <w:rFonts w:ascii="Cambria" w:hAnsi="Cambria"/>
        </w:rPr>
        <w:t xml:space="preserve"> reais) do Poder Legislativo e R$ </w:t>
      </w:r>
      <w:r w:rsidR="00A424C8" w:rsidRPr="002724FD">
        <w:rPr>
          <w:rFonts w:ascii="Cambria" w:hAnsi="Cambria"/>
        </w:rPr>
        <w:t>21.657,800</w:t>
      </w:r>
      <w:r w:rsidR="008F469E" w:rsidRPr="002724FD">
        <w:rPr>
          <w:rFonts w:ascii="Cambria" w:hAnsi="Cambria"/>
        </w:rPr>
        <w:t>,00 (</w:t>
      </w:r>
      <w:r w:rsidR="00776154" w:rsidRPr="002724FD">
        <w:rPr>
          <w:rFonts w:ascii="Cambria" w:hAnsi="Cambria"/>
        </w:rPr>
        <w:t xml:space="preserve"> V</w:t>
      </w:r>
      <w:r w:rsidR="00A424C8" w:rsidRPr="002724FD">
        <w:rPr>
          <w:rFonts w:ascii="Cambria" w:hAnsi="Cambria"/>
        </w:rPr>
        <w:t xml:space="preserve">inte e um milhões </w:t>
      </w:r>
      <w:r w:rsidR="00AB3EC7" w:rsidRPr="002724FD">
        <w:rPr>
          <w:rFonts w:ascii="Cambria" w:hAnsi="Cambria"/>
        </w:rPr>
        <w:t>seiscentos</w:t>
      </w:r>
      <w:r w:rsidR="00A424C8" w:rsidRPr="002724FD">
        <w:rPr>
          <w:rFonts w:ascii="Cambria" w:hAnsi="Cambria"/>
        </w:rPr>
        <w:t xml:space="preserve"> e cinquenta e sete</w:t>
      </w:r>
      <w:r w:rsidR="008F469E" w:rsidRPr="002724FD">
        <w:rPr>
          <w:rFonts w:ascii="Cambria" w:hAnsi="Cambria"/>
        </w:rPr>
        <w:t xml:space="preserve"> mil</w:t>
      </w:r>
      <w:r w:rsidR="00A424C8" w:rsidRPr="002724FD">
        <w:rPr>
          <w:rFonts w:ascii="Cambria" w:hAnsi="Cambria"/>
        </w:rPr>
        <w:t xml:space="preserve"> e </w:t>
      </w:r>
      <w:r w:rsidR="00AB3EC7" w:rsidRPr="002724FD">
        <w:rPr>
          <w:rFonts w:ascii="Cambria" w:hAnsi="Cambria"/>
        </w:rPr>
        <w:t>oitocentos reais</w:t>
      </w:r>
      <w:r w:rsidR="008F469E" w:rsidRPr="002724FD">
        <w:rPr>
          <w:rFonts w:ascii="Cambria" w:hAnsi="Cambria"/>
        </w:rPr>
        <w:t>) do Poder Executivo. </w:t>
      </w:r>
    </w:p>
    <w:p w14:paraId="295FA37E" w14:textId="77777777" w:rsidR="00B13066" w:rsidRPr="002724FD" w:rsidRDefault="00B13066" w:rsidP="008F469E">
      <w:pPr>
        <w:ind w:firstLine="2115"/>
        <w:jc w:val="both"/>
        <w:textAlignment w:val="baseline"/>
        <w:rPr>
          <w:rFonts w:ascii="Cambria" w:hAnsi="Cambria" w:cs="Segoe UI"/>
        </w:rPr>
      </w:pPr>
    </w:p>
    <w:p w14:paraId="4FA89C05" w14:textId="77777777" w:rsidR="008F469E" w:rsidRPr="002724FD" w:rsidRDefault="00367C0D" w:rsidP="00367C0D">
      <w:pPr>
        <w:ind w:firstLine="1985"/>
        <w:jc w:val="both"/>
        <w:textAlignment w:val="baseline"/>
        <w:rPr>
          <w:rFonts w:ascii="Cambria" w:hAnsi="Cambria"/>
        </w:rPr>
      </w:pPr>
      <w:r w:rsidRPr="002724FD">
        <w:rPr>
          <w:rFonts w:ascii="Cambria" w:hAnsi="Cambria"/>
          <w:b/>
          <w:bCs/>
        </w:rPr>
        <w:t xml:space="preserve">     </w:t>
      </w:r>
      <w:r w:rsidR="00CE4425" w:rsidRPr="002724FD">
        <w:rPr>
          <w:rFonts w:ascii="Cambria" w:hAnsi="Cambria"/>
          <w:b/>
          <w:bCs/>
        </w:rPr>
        <w:t xml:space="preserve">   </w:t>
      </w:r>
      <w:r w:rsidR="00324313" w:rsidRPr="002724FD">
        <w:rPr>
          <w:rFonts w:ascii="Cambria" w:hAnsi="Cambria"/>
          <w:b/>
          <w:bCs/>
        </w:rPr>
        <w:t xml:space="preserve">     </w:t>
      </w:r>
      <w:r w:rsidR="008F469E" w:rsidRPr="002724FD">
        <w:rPr>
          <w:rFonts w:ascii="Cambria" w:hAnsi="Cambria"/>
          <w:b/>
          <w:bCs/>
        </w:rPr>
        <w:t>Art. 2º.</w:t>
      </w:r>
      <w:r w:rsidR="008F469E" w:rsidRPr="002724FD">
        <w:rPr>
          <w:rFonts w:ascii="Cambria" w:hAnsi="Cambria"/>
        </w:rPr>
        <w:t> A receita será realizada mediante a arrecadação de tributos, rendas, transferências correntes e de capital e outras fontes de receitas correntes e de capital, na forma da legislação em vigor e das especificações constantes nos anexos integrantes da Lei, com o seguinte desdobramento. </w:t>
      </w:r>
    </w:p>
    <w:p w14:paraId="1C68F927" w14:textId="77777777" w:rsidR="00776154" w:rsidRPr="002724FD" w:rsidRDefault="00776154" w:rsidP="00367C0D">
      <w:pPr>
        <w:ind w:firstLine="1985"/>
        <w:jc w:val="both"/>
        <w:textAlignment w:val="baseline"/>
        <w:rPr>
          <w:rFonts w:ascii="Cambria" w:hAnsi="Cambria" w:cs="Segoe UI"/>
        </w:rPr>
      </w:pPr>
    </w:p>
    <w:tbl>
      <w:tblPr>
        <w:tblW w:w="9288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3768"/>
      </w:tblGrid>
      <w:tr w:rsidR="008F469E" w:rsidRPr="002724FD" w14:paraId="1B077694" w14:textId="77777777" w:rsidTr="008F469E">
        <w:trPr>
          <w:trHeight w:val="54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765DC9" w14:textId="77777777" w:rsidR="008F469E" w:rsidRPr="002724FD" w:rsidRDefault="008F469E" w:rsidP="008D05C4">
            <w:pPr>
              <w:jc w:val="both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b/>
                <w:bCs/>
                <w:color w:val="000000"/>
              </w:rPr>
              <w:t>1.0 - RECEITAS CORRENTES</w:t>
            </w:r>
            <w:r w:rsidRPr="002724FD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37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F8A60F" w14:textId="1855B9E2" w:rsidR="008F469E" w:rsidRPr="002724FD" w:rsidRDefault="008F469E" w:rsidP="008D05C4">
            <w:pPr>
              <w:jc w:val="right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b/>
                <w:bCs/>
                <w:color w:val="000000"/>
              </w:rPr>
              <w:t xml:space="preserve">R$                </w:t>
            </w:r>
            <w:r w:rsidR="009F77D6" w:rsidRPr="002724FD">
              <w:rPr>
                <w:rFonts w:ascii="Cambria" w:hAnsi="Cambria"/>
                <w:b/>
                <w:bCs/>
                <w:color w:val="000000"/>
              </w:rPr>
              <w:t>26.592.800,00</w:t>
            </w:r>
            <w:r w:rsidRPr="002724FD">
              <w:rPr>
                <w:rFonts w:ascii="Cambria" w:hAnsi="Cambria"/>
                <w:color w:val="000000"/>
              </w:rPr>
              <w:t> </w:t>
            </w:r>
          </w:p>
        </w:tc>
      </w:tr>
      <w:tr w:rsidR="008F469E" w:rsidRPr="002724FD" w14:paraId="60D1F968" w14:textId="77777777" w:rsidTr="008F469E">
        <w:trPr>
          <w:trHeight w:val="405"/>
        </w:trPr>
        <w:tc>
          <w:tcPr>
            <w:tcW w:w="5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5CB92D" w14:textId="77777777" w:rsidR="008F469E" w:rsidRPr="002724FD" w:rsidRDefault="008F469E" w:rsidP="008D05C4">
            <w:pPr>
              <w:jc w:val="both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color w:val="000000"/>
              </w:rPr>
              <w:t>1.1 – Impostos, Taxas e Contribuições de Melhoria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38A9AB" w14:textId="71D1C28B" w:rsidR="008F469E" w:rsidRPr="002724FD" w:rsidRDefault="009F77D6" w:rsidP="009F77D6">
            <w:pPr>
              <w:jc w:val="right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color w:val="000000"/>
              </w:rPr>
              <w:t xml:space="preserve"> </w:t>
            </w:r>
            <w:r w:rsidR="008F469E" w:rsidRPr="002724FD">
              <w:rPr>
                <w:rFonts w:ascii="Cambria" w:hAnsi="Cambria"/>
                <w:color w:val="000000"/>
              </w:rPr>
              <w:t>                     </w:t>
            </w:r>
            <w:r w:rsidRPr="002724FD">
              <w:rPr>
                <w:rFonts w:ascii="Cambria" w:hAnsi="Cambria"/>
                <w:color w:val="000000"/>
              </w:rPr>
              <w:t>1.101.100,00</w:t>
            </w:r>
            <w:r w:rsidR="008F469E" w:rsidRPr="002724FD">
              <w:rPr>
                <w:rFonts w:ascii="Cambria" w:hAnsi="Cambria"/>
                <w:color w:val="000000"/>
              </w:rPr>
              <w:t> </w:t>
            </w:r>
          </w:p>
        </w:tc>
      </w:tr>
      <w:tr w:rsidR="008F469E" w:rsidRPr="002724FD" w14:paraId="09735E23" w14:textId="77777777" w:rsidTr="008F469E">
        <w:trPr>
          <w:trHeight w:val="300"/>
        </w:trPr>
        <w:tc>
          <w:tcPr>
            <w:tcW w:w="5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5A0762" w14:textId="77777777" w:rsidR="008F469E" w:rsidRPr="002724FD" w:rsidRDefault="008F469E" w:rsidP="008D05C4">
            <w:pPr>
              <w:jc w:val="both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color w:val="000000"/>
              </w:rPr>
              <w:t>1.2 – Receita de Contribuições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DA3D6E" w14:textId="3B7C8E47" w:rsidR="008F469E" w:rsidRPr="002724FD" w:rsidRDefault="009F77D6" w:rsidP="009F77D6">
            <w:pPr>
              <w:jc w:val="center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color w:val="000000"/>
              </w:rPr>
              <w:t xml:space="preserve">                        </w:t>
            </w:r>
            <w:r w:rsidR="008F469E" w:rsidRPr="002724FD">
              <w:rPr>
                <w:rFonts w:ascii="Cambria" w:hAnsi="Cambria"/>
                <w:color w:val="000000"/>
              </w:rPr>
              <w:t>          </w:t>
            </w:r>
            <w:r w:rsidRPr="002724FD">
              <w:rPr>
                <w:rFonts w:ascii="Cambria" w:hAnsi="Cambria"/>
                <w:color w:val="000000"/>
              </w:rPr>
              <w:t xml:space="preserve"> </w:t>
            </w:r>
            <w:r w:rsidR="008F469E" w:rsidRPr="002724FD">
              <w:rPr>
                <w:rFonts w:ascii="Cambria" w:hAnsi="Cambria"/>
                <w:color w:val="000000"/>
              </w:rPr>
              <w:t>           1</w:t>
            </w:r>
            <w:r w:rsidRPr="002724FD">
              <w:rPr>
                <w:rFonts w:ascii="Cambria" w:hAnsi="Cambria"/>
                <w:color w:val="000000"/>
              </w:rPr>
              <w:t>45</w:t>
            </w:r>
            <w:r w:rsidR="008F469E" w:rsidRPr="002724FD">
              <w:rPr>
                <w:rFonts w:ascii="Cambria" w:hAnsi="Cambria"/>
                <w:color w:val="000000"/>
              </w:rPr>
              <w:t>.000,00 </w:t>
            </w:r>
          </w:p>
        </w:tc>
      </w:tr>
      <w:tr w:rsidR="008F469E" w:rsidRPr="002724FD" w14:paraId="44EF6185" w14:textId="77777777" w:rsidTr="008F469E">
        <w:trPr>
          <w:trHeight w:val="405"/>
        </w:trPr>
        <w:tc>
          <w:tcPr>
            <w:tcW w:w="5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EF0889" w14:textId="77777777" w:rsidR="008F469E" w:rsidRPr="002724FD" w:rsidRDefault="008F469E" w:rsidP="008D05C4">
            <w:pPr>
              <w:jc w:val="both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color w:val="000000"/>
              </w:rPr>
              <w:t>1.2 – Receita Patrimonial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27337F" w14:textId="32D1F3A3" w:rsidR="008F469E" w:rsidRPr="002724FD" w:rsidRDefault="009F77D6" w:rsidP="009F77D6">
            <w:pPr>
              <w:jc w:val="center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color w:val="000000"/>
              </w:rPr>
              <w:t xml:space="preserve">                     </w:t>
            </w:r>
            <w:r w:rsidR="008F469E" w:rsidRPr="002724FD">
              <w:rPr>
                <w:rFonts w:ascii="Cambria" w:hAnsi="Cambria"/>
                <w:color w:val="000000"/>
              </w:rPr>
              <w:t>                         </w:t>
            </w:r>
            <w:r w:rsidRPr="002724FD">
              <w:rPr>
                <w:rFonts w:ascii="Cambria" w:hAnsi="Cambria"/>
                <w:color w:val="000000"/>
              </w:rPr>
              <w:t>328.80</w:t>
            </w:r>
            <w:r w:rsidR="008F469E" w:rsidRPr="002724FD">
              <w:rPr>
                <w:rFonts w:ascii="Cambria" w:hAnsi="Cambria"/>
                <w:color w:val="000000"/>
              </w:rPr>
              <w:t>0,00 </w:t>
            </w:r>
          </w:p>
        </w:tc>
      </w:tr>
      <w:tr w:rsidR="008F469E" w:rsidRPr="002724FD" w14:paraId="379F375D" w14:textId="77777777" w:rsidTr="008F469E">
        <w:trPr>
          <w:trHeight w:val="360"/>
        </w:trPr>
        <w:tc>
          <w:tcPr>
            <w:tcW w:w="5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7D0D53" w14:textId="77777777" w:rsidR="008F469E" w:rsidRPr="002724FD" w:rsidRDefault="008F469E" w:rsidP="008D05C4">
            <w:pPr>
              <w:jc w:val="both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color w:val="000000"/>
              </w:rPr>
              <w:t>1.3 – Receitas de Serviços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74F31C" w14:textId="5CB488AF" w:rsidR="008F469E" w:rsidRPr="002724FD" w:rsidRDefault="008F469E" w:rsidP="009F77D6">
            <w:pPr>
              <w:jc w:val="right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color w:val="000000"/>
              </w:rPr>
              <w:t>7</w:t>
            </w:r>
            <w:r w:rsidR="009F77D6" w:rsidRPr="002724FD">
              <w:rPr>
                <w:rFonts w:ascii="Cambria" w:hAnsi="Cambria"/>
                <w:color w:val="000000"/>
              </w:rPr>
              <w:t>8</w:t>
            </w:r>
            <w:r w:rsidRPr="002724FD">
              <w:rPr>
                <w:rFonts w:ascii="Cambria" w:hAnsi="Cambria"/>
                <w:color w:val="000000"/>
              </w:rPr>
              <w:t>.</w:t>
            </w:r>
            <w:r w:rsidR="009F77D6" w:rsidRPr="002724FD">
              <w:rPr>
                <w:rFonts w:ascii="Cambria" w:hAnsi="Cambria"/>
                <w:color w:val="000000"/>
              </w:rPr>
              <w:t>0</w:t>
            </w:r>
            <w:r w:rsidRPr="002724FD">
              <w:rPr>
                <w:rFonts w:ascii="Cambria" w:hAnsi="Cambria"/>
                <w:color w:val="000000"/>
              </w:rPr>
              <w:t>00,00 </w:t>
            </w:r>
          </w:p>
        </w:tc>
      </w:tr>
      <w:tr w:rsidR="008F469E" w:rsidRPr="002724FD" w14:paraId="339D97D7" w14:textId="77777777" w:rsidTr="008F469E">
        <w:trPr>
          <w:trHeight w:val="360"/>
        </w:trPr>
        <w:tc>
          <w:tcPr>
            <w:tcW w:w="5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1BBB7B" w14:textId="77777777" w:rsidR="008F469E" w:rsidRPr="002724FD" w:rsidRDefault="008F469E" w:rsidP="008D05C4">
            <w:pPr>
              <w:jc w:val="both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color w:val="000000"/>
              </w:rPr>
              <w:t>1.4 – Transferências Correntes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F44F93" w14:textId="38B5433E" w:rsidR="008F469E" w:rsidRPr="002724FD" w:rsidRDefault="009F77D6" w:rsidP="009F77D6">
            <w:pPr>
              <w:jc w:val="right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color w:val="000000"/>
              </w:rPr>
              <w:t>24.742.500,00</w:t>
            </w:r>
          </w:p>
        </w:tc>
      </w:tr>
      <w:tr w:rsidR="008F469E" w:rsidRPr="002724FD" w14:paraId="297A9A8C" w14:textId="77777777" w:rsidTr="008F469E">
        <w:trPr>
          <w:trHeight w:val="435"/>
        </w:trPr>
        <w:tc>
          <w:tcPr>
            <w:tcW w:w="5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D6D9FD" w14:textId="77777777" w:rsidR="008F469E" w:rsidRPr="002724FD" w:rsidRDefault="008F469E" w:rsidP="008D05C4">
            <w:pPr>
              <w:jc w:val="both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color w:val="000000"/>
              </w:rPr>
              <w:t>1.5 – Outras Receitas Correntes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75924E" w14:textId="3FF70F22" w:rsidR="008F469E" w:rsidRPr="002724FD" w:rsidRDefault="009F77D6" w:rsidP="009F77D6">
            <w:pPr>
              <w:jc w:val="right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color w:val="000000"/>
              </w:rPr>
              <w:t>107.4</w:t>
            </w:r>
            <w:r w:rsidR="008F469E" w:rsidRPr="002724FD">
              <w:rPr>
                <w:rFonts w:ascii="Cambria" w:hAnsi="Cambria"/>
                <w:color w:val="000000"/>
              </w:rPr>
              <w:t>00,00 </w:t>
            </w:r>
          </w:p>
        </w:tc>
      </w:tr>
      <w:tr w:rsidR="008F469E" w:rsidRPr="002724FD" w14:paraId="3EC2E9B7" w14:textId="77777777" w:rsidTr="008F469E">
        <w:trPr>
          <w:trHeight w:val="315"/>
        </w:trPr>
        <w:tc>
          <w:tcPr>
            <w:tcW w:w="5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C8C8C"/>
            <w:vAlign w:val="center"/>
            <w:hideMark/>
          </w:tcPr>
          <w:p w14:paraId="5F87A906" w14:textId="77777777" w:rsidR="008F469E" w:rsidRPr="002724FD" w:rsidRDefault="008F469E" w:rsidP="008D05C4">
            <w:pPr>
              <w:jc w:val="both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color w:val="000000"/>
              </w:rPr>
              <w:t> 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8C8C8C"/>
            <w:vAlign w:val="center"/>
            <w:hideMark/>
          </w:tcPr>
          <w:p w14:paraId="726C45E9" w14:textId="77777777" w:rsidR="008F469E" w:rsidRPr="002724FD" w:rsidRDefault="008F469E" w:rsidP="008D05C4">
            <w:pPr>
              <w:jc w:val="right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color w:val="000000"/>
              </w:rPr>
              <w:t>  </w:t>
            </w:r>
          </w:p>
        </w:tc>
      </w:tr>
      <w:tr w:rsidR="008F469E" w:rsidRPr="002724FD" w14:paraId="74BB47A8" w14:textId="77777777" w:rsidTr="00776154">
        <w:trPr>
          <w:trHeight w:val="362"/>
        </w:trPr>
        <w:tc>
          <w:tcPr>
            <w:tcW w:w="5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8CE4E0" w14:textId="77777777" w:rsidR="008F469E" w:rsidRPr="002724FD" w:rsidRDefault="008F469E" w:rsidP="008D05C4">
            <w:pPr>
              <w:jc w:val="both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b/>
                <w:bCs/>
                <w:color w:val="000000"/>
              </w:rPr>
              <w:t>2.0 – RECEITA DE CAPITAL</w:t>
            </w:r>
            <w:r w:rsidRPr="002724FD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354594" w14:textId="2F6F2CC7" w:rsidR="008F469E" w:rsidRPr="002724FD" w:rsidRDefault="009F77D6" w:rsidP="008D05C4">
            <w:pPr>
              <w:jc w:val="center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b/>
                <w:bCs/>
                <w:color w:val="000000"/>
              </w:rPr>
              <w:t xml:space="preserve">                                               </w:t>
            </w:r>
            <w:r w:rsidR="0026404E" w:rsidRPr="002724FD">
              <w:rPr>
                <w:rFonts w:ascii="Cambria" w:hAnsi="Cambria"/>
                <w:b/>
                <w:bCs/>
                <w:color w:val="000000"/>
              </w:rPr>
              <w:t>90</w:t>
            </w:r>
            <w:r w:rsidR="008F469E" w:rsidRPr="002724FD">
              <w:rPr>
                <w:rFonts w:ascii="Cambria" w:hAnsi="Cambria"/>
                <w:b/>
                <w:bCs/>
                <w:color w:val="000000"/>
              </w:rPr>
              <w:t>.000,00</w:t>
            </w:r>
            <w:r w:rsidR="008F469E" w:rsidRPr="002724FD">
              <w:rPr>
                <w:rFonts w:ascii="Cambria" w:hAnsi="Cambria"/>
                <w:color w:val="000000"/>
              </w:rPr>
              <w:t> </w:t>
            </w:r>
          </w:p>
        </w:tc>
      </w:tr>
      <w:tr w:rsidR="008F469E" w:rsidRPr="002724FD" w14:paraId="5A4CD7BA" w14:textId="77777777" w:rsidTr="00776154">
        <w:trPr>
          <w:trHeight w:val="410"/>
        </w:trPr>
        <w:tc>
          <w:tcPr>
            <w:tcW w:w="5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B8F2D7" w14:textId="77777777" w:rsidR="008F469E" w:rsidRPr="002724FD" w:rsidRDefault="008F469E" w:rsidP="008D05C4">
            <w:pPr>
              <w:jc w:val="both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color w:val="000000"/>
              </w:rPr>
              <w:t>2.1 – Operações de Crédito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48F0DC" w14:textId="5715A07D" w:rsidR="008F469E" w:rsidRPr="002724FD" w:rsidRDefault="008F469E" w:rsidP="008D05C4">
            <w:pPr>
              <w:jc w:val="right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color w:val="000000"/>
              </w:rPr>
              <w:t>0,00 </w:t>
            </w:r>
          </w:p>
        </w:tc>
      </w:tr>
      <w:tr w:rsidR="008F469E" w:rsidRPr="002724FD" w14:paraId="208BDAA9" w14:textId="77777777" w:rsidTr="00776154">
        <w:trPr>
          <w:trHeight w:val="273"/>
        </w:trPr>
        <w:tc>
          <w:tcPr>
            <w:tcW w:w="5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FCD010" w14:textId="77777777" w:rsidR="008F469E" w:rsidRPr="002724FD" w:rsidRDefault="008F469E" w:rsidP="008D05C4">
            <w:pPr>
              <w:jc w:val="both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color w:val="000000"/>
              </w:rPr>
              <w:t>2.2 – Alienação de Bens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C6D952" w14:textId="60D37188" w:rsidR="008F469E" w:rsidRPr="002724FD" w:rsidRDefault="0026404E" w:rsidP="0026404E">
            <w:pPr>
              <w:jc w:val="center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color w:val="000000"/>
              </w:rPr>
              <w:t xml:space="preserve">                      </w:t>
            </w:r>
            <w:r w:rsidR="008F469E" w:rsidRPr="002724FD">
              <w:rPr>
                <w:rFonts w:ascii="Cambria" w:hAnsi="Cambria"/>
                <w:color w:val="000000"/>
              </w:rPr>
              <w:t xml:space="preserve">                           </w:t>
            </w:r>
            <w:r w:rsidRPr="002724FD">
              <w:rPr>
                <w:rFonts w:ascii="Cambria" w:hAnsi="Cambria"/>
                <w:color w:val="000000"/>
              </w:rPr>
              <w:t>90</w:t>
            </w:r>
            <w:r w:rsidR="008F469E" w:rsidRPr="002724FD">
              <w:rPr>
                <w:rFonts w:ascii="Cambria" w:hAnsi="Cambria"/>
                <w:color w:val="000000"/>
              </w:rPr>
              <w:t>.000,00 </w:t>
            </w:r>
          </w:p>
        </w:tc>
      </w:tr>
      <w:tr w:rsidR="008F469E" w:rsidRPr="002724FD" w14:paraId="249C8DA4" w14:textId="77777777" w:rsidTr="008F469E">
        <w:trPr>
          <w:trHeight w:val="405"/>
        </w:trPr>
        <w:tc>
          <w:tcPr>
            <w:tcW w:w="5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503DE4" w14:textId="77777777" w:rsidR="008F469E" w:rsidRPr="002724FD" w:rsidRDefault="008F469E" w:rsidP="008D05C4">
            <w:pPr>
              <w:jc w:val="both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color w:val="000000"/>
              </w:rPr>
              <w:t>2.3 – Transferência de Capital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632C06" w14:textId="583B1DF1" w:rsidR="008F469E" w:rsidRPr="002724FD" w:rsidRDefault="008F469E" w:rsidP="008D05C4">
            <w:pPr>
              <w:jc w:val="right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color w:val="000000"/>
              </w:rPr>
              <w:t>                                    0,00 </w:t>
            </w:r>
          </w:p>
        </w:tc>
      </w:tr>
      <w:tr w:rsidR="008F469E" w:rsidRPr="002724FD" w14:paraId="3AB9E230" w14:textId="77777777" w:rsidTr="00776154">
        <w:trPr>
          <w:trHeight w:val="270"/>
        </w:trPr>
        <w:tc>
          <w:tcPr>
            <w:tcW w:w="5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F28D8B" w14:textId="77777777" w:rsidR="008F469E" w:rsidRPr="002724FD" w:rsidRDefault="008F469E" w:rsidP="008D05C4">
            <w:pPr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b/>
                <w:bCs/>
                <w:color w:val="000000"/>
              </w:rPr>
              <w:t>        Subtotal</w:t>
            </w:r>
            <w:r w:rsidRPr="002724FD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2CD37C" w14:textId="5883E739" w:rsidR="008F469E" w:rsidRPr="002724FD" w:rsidRDefault="008F469E" w:rsidP="008D05C4">
            <w:pPr>
              <w:jc w:val="right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b/>
                <w:bCs/>
                <w:color w:val="000000"/>
              </w:rPr>
              <w:t xml:space="preserve">                    </w:t>
            </w:r>
            <w:r w:rsidR="00066429" w:rsidRPr="002724FD">
              <w:rPr>
                <w:rFonts w:ascii="Cambria" w:hAnsi="Cambria"/>
                <w:b/>
                <w:bCs/>
                <w:color w:val="000000"/>
              </w:rPr>
              <w:t>26.59</w:t>
            </w:r>
            <w:r w:rsidR="0026404E" w:rsidRPr="002724FD">
              <w:rPr>
                <w:rFonts w:ascii="Cambria" w:hAnsi="Cambria"/>
                <w:b/>
                <w:bCs/>
                <w:color w:val="000000"/>
              </w:rPr>
              <w:t>2.800,00</w:t>
            </w:r>
            <w:r w:rsidRPr="002724FD">
              <w:rPr>
                <w:rFonts w:ascii="Cambria" w:hAnsi="Cambria"/>
                <w:color w:val="000000"/>
              </w:rPr>
              <w:t> </w:t>
            </w:r>
          </w:p>
        </w:tc>
      </w:tr>
      <w:tr w:rsidR="008F469E" w:rsidRPr="002724FD" w14:paraId="2751D520" w14:textId="77777777" w:rsidTr="00776154">
        <w:trPr>
          <w:trHeight w:val="402"/>
        </w:trPr>
        <w:tc>
          <w:tcPr>
            <w:tcW w:w="5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271060" w14:textId="77777777" w:rsidR="008F469E" w:rsidRPr="002724FD" w:rsidRDefault="008F469E" w:rsidP="008D05C4">
            <w:pPr>
              <w:jc w:val="both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color w:val="000000"/>
              </w:rPr>
              <w:t>9. Deduções da Receita Corrente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ABEA8C" w14:textId="161FA733" w:rsidR="008F469E" w:rsidRPr="002724FD" w:rsidRDefault="008F469E" w:rsidP="008D05C4">
            <w:pPr>
              <w:jc w:val="right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color w:val="000000"/>
              </w:rPr>
              <w:t>                       </w:t>
            </w:r>
            <w:r w:rsidR="0026404E" w:rsidRPr="002724FD">
              <w:rPr>
                <w:rFonts w:ascii="Cambria" w:hAnsi="Cambria"/>
                <w:color w:val="000000"/>
              </w:rPr>
              <w:t>3.852.800,00</w:t>
            </w:r>
            <w:r w:rsidRPr="002724FD">
              <w:rPr>
                <w:rFonts w:ascii="Cambria" w:hAnsi="Cambria"/>
                <w:color w:val="000000"/>
              </w:rPr>
              <w:t>0 </w:t>
            </w:r>
          </w:p>
        </w:tc>
      </w:tr>
      <w:tr w:rsidR="008F469E" w:rsidRPr="002724FD" w14:paraId="1EC8B0D7" w14:textId="77777777" w:rsidTr="00776154">
        <w:trPr>
          <w:trHeight w:val="266"/>
        </w:trPr>
        <w:tc>
          <w:tcPr>
            <w:tcW w:w="5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6A056B" w14:textId="77777777" w:rsidR="008F469E" w:rsidRPr="002724FD" w:rsidRDefault="008F469E" w:rsidP="008D05C4">
            <w:pPr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b/>
                <w:bCs/>
                <w:color w:val="000000"/>
              </w:rPr>
              <w:t>TOTAL</w:t>
            </w:r>
            <w:r w:rsidRPr="002724FD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5E96B7" w14:textId="5944DABF" w:rsidR="008F469E" w:rsidRPr="002724FD" w:rsidRDefault="00066429" w:rsidP="008D05C4">
            <w:pPr>
              <w:jc w:val="right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b/>
                <w:bCs/>
                <w:color w:val="000000"/>
              </w:rPr>
              <w:t>22.740,0</w:t>
            </w:r>
            <w:r w:rsidR="0026404E" w:rsidRPr="002724FD">
              <w:rPr>
                <w:rFonts w:ascii="Cambria" w:hAnsi="Cambria"/>
                <w:b/>
                <w:bCs/>
                <w:color w:val="000000"/>
              </w:rPr>
              <w:t>00,00</w:t>
            </w:r>
          </w:p>
        </w:tc>
      </w:tr>
    </w:tbl>
    <w:p w14:paraId="1434F117" w14:textId="77777777" w:rsidR="008F469E" w:rsidRPr="002724FD" w:rsidRDefault="008F469E" w:rsidP="008F469E">
      <w:pPr>
        <w:ind w:firstLine="705"/>
        <w:jc w:val="both"/>
        <w:textAlignment w:val="baseline"/>
        <w:rPr>
          <w:rFonts w:ascii="Cambria" w:hAnsi="Cambria" w:cs="Segoe UI"/>
        </w:rPr>
      </w:pPr>
      <w:r w:rsidRPr="002724FD">
        <w:rPr>
          <w:rFonts w:ascii="Cambria" w:hAnsi="Cambria"/>
        </w:rPr>
        <w:t> </w:t>
      </w:r>
    </w:p>
    <w:p w14:paraId="458CEA65" w14:textId="77777777" w:rsidR="002724FD" w:rsidRDefault="008F469E" w:rsidP="00324313">
      <w:pPr>
        <w:ind w:firstLine="2552"/>
        <w:jc w:val="both"/>
        <w:textAlignment w:val="baseline"/>
        <w:rPr>
          <w:rFonts w:ascii="Cambria" w:hAnsi="Cambria"/>
          <w:b/>
          <w:bCs/>
        </w:rPr>
      </w:pPr>
      <w:r w:rsidRPr="002724FD">
        <w:rPr>
          <w:rFonts w:ascii="Cambria" w:hAnsi="Cambria"/>
          <w:b/>
          <w:bCs/>
        </w:rPr>
        <w:t> </w:t>
      </w:r>
      <w:r w:rsidR="00CE4425" w:rsidRPr="002724FD">
        <w:rPr>
          <w:rFonts w:ascii="Cambria" w:hAnsi="Cambria"/>
          <w:b/>
          <w:bCs/>
        </w:rPr>
        <w:t xml:space="preserve">     </w:t>
      </w:r>
    </w:p>
    <w:p w14:paraId="56D170CD" w14:textId="77777777" w:rsidR="002724FD" w:rsidRDefault="002724FD" w:rsidP="00324313">
      <w:pPr>
        <w:ind w:firstLine="2552"/>
        <w:jc w:val="both"/>
        <w:textAlignment w:val="baseline"/>
        <w:rPr>
          <w:rFonts w:ascii="Cambria" w:hAnsi="Cambria"/>
          <w:b/>
          <w:bCs/>
        </w:rPr>
      </w:pPr>
    </w:p>
    <w:p w14:paraId="7D2B5564" w14:textId="4A090353" w:rsidR="00E80BD0" w:rsidRPr="002724FD" w:rsidRDefault="008F469E" w:rsidP="00324313">
      <w:pPr>
        <w:ind w:firstLine="2552"/>
        <w:jc w:val="both"/>
        <w:textAlignment w:val="baseline"/>
        <w:rPr>
          <w:rFonts w:ascii="Cambria" w:hAnsi="Cambria"/>
        </w:rPr>
      </w:pPr>
      <w:r w:rsidRPr="002724FD">
        <w:rPr>
          <w:rFonts w:ascii="Cambria" w:hAnsi="Cambria"/>
          <w:b/>
          <w:bCs/>
        </w:rPr>
        <w:lastRenderedPageBreak/>
        <w:t>Art. 3º.</w:t>
      </w:r>
      <w:r w:rsidRPr="002724FD">
        <w:rPr>
          <w:rFonts w:ascii="Cambria" w:hAnsi="Cambria"/>
        </w:rPr>
        <w:t> A despesa para o exercício de 202</w:t>
      </w:r>
      <w:r w:rsidR="00A424C8" w:rsidRPr="002724FD">
        <w:rPr>
          <w:rFonts w:ascii="Cambria" w:hAnsi="Cambria"/>
        </w:rPr>
        <w:t>3</w:t>
      </w:r>
      <w:r w:rsidRPr="002724FD">
        <w:rPr>
          <w:rFonts w:ascii="Cambria" w:hAnsi="Cambria"/>
        </w:rPr>
        <w:t xml:space="preserve"> da administração será autorizada obedecendo à classificação institucional programática, conforme Quadro de Detalhamento da Despesa em anexo, que fica fazendo parte integrante desta Lei, sendo dividida </w:t>
      </w:r>
    </w:p>
    <w:p w14:paraId="178DAC7C" w14:textId="3C910C43" w:rsidR="008F469E" w:rsidRPr="002724FD" w:rsidRDefault="008F469E" w:rsidP="002724FD">
      <w:pPr>
        <w:jc w:val="both"/>
        <w:textAlignment w:val="baseline"/>
        <w:rPr>
          <w:rFonts w:ascii="Cambria" w:hAnsi="Cambria" w:cs="Segoe UI"/>
        </w:rPr>
      </w:pPr>
      <w:proofErr w:type="gramStart"/>
      <w:r w:rsidRPr="002724FD">
        <w:rPr>
          <w:rFonts w:ascii="Cambria" w:hAnsi="Cambria"/>
        </w:rPr>
        <w:t>em</w:t>
      </w:r>
      <w:proofErr w:type="gramEnd"/>
      <w:r w:rsidRPr="002724FD">
        <w:rPr>
          <w:rFonts w:ascii="Cambria" w:hAnsi="Cambria"/>
        </w:rPr>
        <w:t>: 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1200"/>
        <w:gridCol w:w="2508"/>
      </w:tblGrid>
      <w:tr w:rsidR="008F469E" w:rsidRPr="002724FD" w14:paraId="6411F620" w14:textId="77777777" w:rsidTr="008F469E"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1ED7B5" w14:textId="77777777" w:rsidR="008F469E" w:rsidRPr="002724FD" w:rsidRDefault="008F469E" w:rsidP="008D05C4">
            <w:pPr>
              <w:jc w:val="both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</w:rPr>
              <w:t>I   - Total Despesa Autorizada Poder Executivo 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745F93F" w14:textId="77777777" w:rsidR="008F469E" w:rsidRPr="002724FD" w:rsidRDefault="008F469E" w:rsidP="008D05C4">
            <w:pPr>
              <w:jc w:val="both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</w:rPr>
              <w:t>R$........... </w:t>
            </w:r>
          </w:p>
        </w:tc>
        <w:tc>
          <w:tcPr>
            <w:tcW w:w="25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7AC19" w14:textId="7CD8E60B" w:rsidR="008F469E" w:rsidRPr="002724FD" w:rsidRDefault="00A424C8" w:rsidP="00066429">
            <w:pPr>
              <w:jc w:val="right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</w:rPr>
              <w:t>21.</w:t>
            </w:r>
            <w:r w:rsidR="00066429" w:rsidRPr="002724FD">
              <w:rPr>
                <w:rFonts w:ascii="Cambria" w:hAnsi="Cambria"/>
              </w:rPr>
              <w:t>430.6</w:t>
            </w:r>
            <w:r w:rsidRPr="002724FD">
              <w:rPr>
                <w:rFonts w:ascii="Cambria" w:hAnsi="Cambria"/>
              </w:rPr>
              <w:t>00</w:t>
            </w:r>
            <w:r w:rsidR="008F469E" w:rsidRPr="002724FD">
              <w:rPr>
                <w:rFonts w:ascii="Cambria" w:hAnsi="Cambria"/>
              </w:rPr>
              <w:t>,00 </w:t>
            </w:r>
          </w:p>
        </w:tc>
      </w:tr>
      <w:tr w:rsidR="008F469E" w:rsidRPr="002724FD" w14:paraId="28C892CA" w14:textId="77777777" w:rsidTr="008F469E"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1C0890" w14:textId="77777777" w:rsidR="008F469E" w:rsidRPr="002724FD" w:rsidRDefault="008F469E" w:rsidP="008D05C4">
            <w:pPr>
              <w:jc w:val="both"/>
              <w:textAlignment w:val="baseline"/>
              <w:rPr>
                <w:rFonts w:ascii="Cambria" w:hAnsi="Cambria"/>
              </w:rPr>
            </w:pPr>
            <w:proofErr w:type="gramStart"/>
            <w:r w:rsidRPr="002724FD">
              <w:rPr>
                <w:rFonts w:ascii="Cambria" w:hAnsi="Cambria"/>
              </w:rPr>
              <w:t>II  -</w:t>
            </w:r>
            <w:proofErr w:type="gramEnd"/>
            <w:r w:rsidRPr="002724FD">
              <w:rPr>
                <w:rFonts w:ascii="Cambria" w:hAnsi="Cambria"/>
              </w:rPr>
              <w:t xml:space="preserve"> Total Despesa Poder Legislativo 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81351B" w14:textId="77777777" w:rsidR="008F469E" w:rsidRPr="002724FD" w:rsidRDefault="008F469E" w:rsidP="008D05C4">
            <w:pPr>
              <w:jc w:val="both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</w:rPr>
              <w:t>R$........... </w:t>
            </w:r>
          </w:p>
        </w:tc>
        <w:tc>
          <w:tcPr>
            <w:tcW w:w="25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DF40DF" w14:textId="64F56EB5" w:rsidR="008F469E" w:rsidRPr="002724FD" w:rsidRDefault="00A424C8" w:rsidP="008D05C4">
            <w:pPr>
              <w:jc w:val="right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</w:rPr>
              <w:t>1.083.000,00</w:t>
            </w:r>
            <w:r w:rsidR="008F469E" w:rsidRPr="002724FD">
              <w:rPr>
                <w:rFonts w:ascii="Cambria" w:hAnsi="Cambria"/>
              </w:rPr>
              <w:t> </w:t>
            </w:r>
          </w:p>
        </w:tc>
      </w:tr>
      <w:tr w:rsidR="008F469E" w:rsidRPr="002724FD" w14:paraId="65E54582" w14:textId="77777777" w:rsidTr="008F469E"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B418E3" w14:textId="77777777" w:rsidR="008F469E" w:rsidRPr="002724FD" w:rsidRDefault="008F469E" w:rsidP="008D05C4">
            <w:pPr>
              <w:jc w:val="both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</w:rPr>
              <w:t>III - Reserva de Contingência 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2B9D92" w14:textId="77777777" w:rsidR="008F469E" w:rsidRPr="002724FD" w:rsidRDefault="008F469E" w:rsidP="008D05C4">
            <w:pPr>
              <w:jc w:val="both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</w:rPr>
              <w:t>R$........... </w:t>
            </w:r>
          </w:p>
        </w:tc>
        <w:tc>
          <w:tcPr>
            <w:tcW w:w="25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8D376" w14:textId="176745DE" w:rsidR="008F469E" w:rsidRPr="002724FD" w:rsidRDefault="00A424C8" w:rsidP="008D05C4">
            <w:pPr>
              <w:jc w:val="right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</w:rPr>
              <w:t>226.400,00</w:t>
            </w:r>
            <w:r w:rsidR="008F469E" w:rsidRPr="002724FD">
              <w:rPr>
                <w:rFonts w:ascii="Cambria" w:hAnsi="Cambria"/>
              </w:rPr>
              <w:t> </w:t>
            </w:r>
          </w:p>
        </w:tc>
      </w:tr>
      <w:tr w:rsidR="008F469E" w:rsidRPr="002724FD" w14:paraId="5896E4D8" w14:textId="77777777" w:rsidTr="008F469E"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8C8C8C"/>
            <w:hideMark/>
          </w:tcPr>
          <w:p w14:paraId="27A87ECB" w14:textId="77777777" w:rsidR="008F469E" w:rsidRPr="002724FD" w:rsidRDefault="008F469E" w:rsidP="008D05C4">
            <w:pPr>
              <w:jc w:val="both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8C8C8C"/>
            <w:hideMark/>
          </w:tcPr>
          <w:p w14:paraId="0615012D" w14:textId="77777777" w:rsidR="008F469E" w:rsidRPr="002724FD" w:rsidRDefault="008F469E" w:rsidP="008D05C4">
            <w:pPr>
              <w:jc w:val="both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</w:rPr>
              <w:t> </w:t>
            </w:r>
          </w:p>
        </w:tc>
        <w:tc>
          <w:tcPr>
            <w:tcW w:w="25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C8C8C"/>
            <w:hideMark/>
          </w:tcPr>
          <w:p w14:paraId="6EDABD23" w14:textId="77777777" w:rsidR="008F469E" w:rsidRPr="002724FD" w:rsidRDefault="008F469E" w:rsidP="008D05C4">
            <w:pPr>
              <w:jc w:val="right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</w:rPr>
              <w:t> </w:t>
            </w:r>
          </w:p>
        </w:tc>
      </w:tr>
      <w:tr w:rsidR="008F469E" w:rsidRPr="002724FD" w14:paraId="1C8D54D5" w14:textId="77777777" w:rsidTr="008F469E"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FD6197F" w14:textId="77777777" w:rsidR="008F469E" w:rsidRPr="002724FD" w:rsidRDefault="008F469E" w:rsidP="008D05C4">
            <w:pPr>
              <w:jc w:val="both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b/>
                <w:bCs/>
              </w:rPr>
              <w:t>Total da Despesa Autorizada</w:t>
            </w:r>
            <w:r w:rsidRPr="002724FD">
              <w:rPr>
                <w:rFonts w:ascii="Cambria" w:hAnsi="Cambria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9CED9C" w14:textId="77777777" w:rsidR="008F469E" w:rsidRPr="002724FD" w:rsidRDefault="008F469E" w:rsidP="008D05C4">
            <w:pPr>
              <w:jc w:val="both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b/>
                <w:bCs/>
              </w:rPr>
              <w:t>R$...........</w:t>
            </w:r>
            <w:r w:rsidRPr="002724FD">
              <w:rPr>
                <w:rFonts w:ascii="Cambria" w:hAnsi="Cambria"/>
              </w:rPr>
              <w:t> </w:t>
            </w:r>
          </w:p>
        </w:tc>
        <w:tc>
          <w:tcPr>
            <w:tcW w:w="25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456A8" w14:textId="5B6AD9A0" w:rsidR="008F469E" w:rsidRPr="002724FD" w:rsidRDefault="00066429" w:rsidP="008D05C4">
            <w:pPr>
              <w:jc w:val="right"/>
              <w:textAlignment w:val="baseline"/>
              <w:rPr>
                <w:rFonts w:ascii="Cambria" w:hAnsi="Cambria"/>
              </w:rPr>
            </w:pPr>
            <w:r w:rsidRPr="002724FD">
              <w:rPr>
                <w:rFonts w:ascii="Cambria" w:hAnsi="Cambria"/>
                <w:b/>
                <w:bCs/>
              </w:rPr>
              <w:t>22.740.0</w:t>
            </w:r>
            <w:r w:rsidR="00A424C8" w:rsidRPr="002724FD">
              <w:rPr>
                <w:rFonts w:ascii="Cambria" w:hAnsi="Cambria"/>
                <w:b/>
                <w:bCs/>
              </w:rPr>
              <w:t>00,00</w:t>
            </w:r>
            <w:r w:rsidR="008F469E" w:rsidRPr="002724FD">
              <w:rPr>
                <w:rFonts w:ascii="Cambria" w:hAnsi="Cambria"/>
              </w:rPr>
              <w:t> </w:t>
            </w:r>
          </w:p>
        </w:tc>
      </w:tr>
    </w:tbl>
    <w:p w14:paraId="74FC3522" w14:textId="77777777" w:rsidR="008F469E" w:rsidRPr="002724FD" w:rsidRDefault="008F469E" w:rsidP="008F469E">
      <w:pPr>
        <w:jc w:val="both"/>
        <w:textAlignment w:val="baseline"/>
        <w:rPr>
          <w:rFonts w:ascii="Cambria" w:hAnsi="Cambria"/>
        </w:rPr>
      </w:pPr>
      <w:r w:rsidRPr="002724FD">
        <w:rPr>
          <w:rFonts w:ascii="Cambria" w:hAnsi="Cambria"/>
        </w:rPr>
        <w:t>  </w:t>
      </w:r>
    </w:p>
    <w:p w14:paraId="0A8F5DAE" w14:textId="77777777" w:rsidR="008F469E" w:rsidRPr="002724FD" w:rsidRDefault="00CE4425" w:rsidP="00324313">
      <w:pPr>
        <w:ind w:firstLine="2835"/>
        <w:jc w:val="both"/>
        <w:textAlignment w:val="baseline"/>
        <w:rPr>
          <w:rFonts w:ascii="Cambria" w:hAnsi="Cambria" w:cs="Segoe UI"/>
        </w:rPr>
      </w:pPr>
      <w:r w:rsidRPr="002724FD">
        <w:rPr>
          <w:rFonts w:ascii="Cambria" w:hAnsi="Cambria"/>
          <w:b/>
          <w:bCs/>
        </w:rPr>
        <w:t xml:space="preserve">    </w:t>
      </w:r>
      <w:r w:rsidR="008F469E" w:rsidRPr="002724FD">
        <w:rPr>
          <w:rFonts w:ascii="Cambria" w:hAnsi="Cambria"/>
          <w:b/>
          <w:bCs/>
        </w:rPr>
        <w:t>Art.  4º.</w:t>
      </w:r>
      <w:r w:rsidR="008F469E" w:rsidRPr="002724FD">
        <w:rPr>
          <w:rFonts w:ascii="Cambria" w:hAnsi="Cambria"/>
        </w:rPr>
        <w:t>  Fica o Poder Executivo autorizado, de acordo com os disposto nos </w:t>
      </w:r>
      <w:proofErr w:type="spellStart"/>
      <w:r w:rsidR="008F469E" w:rsidRPr="002724FD">
        <w:rPr>
          <w:rFonts w:ascii="Cambria" w:hAnsi="Cambria"/>
        </w:rPr>
        <w:t>arts</w:t>
      </w:r>
      <w:proofErr w:type="spellEnd"/>
      <w:r w:rsidR="008F469E" w:rsidRPr="002724FD">
        <w:rPr>
          <w:rFonts w:ascii="Cambria" w:hAnsi="Cambria"/>
        </w:rPr>
        <w:t>. 7º, 42 e 43 da Lei 4.320/64 e no art. 165, § 8º da Constituição Federal, a: </w:t>
      </w:r>
    </w:p>
    <w:p w14:paraId="3909874C" w14:textId="77777777" w:rsidR="008F469E" w:rsidRPr="002724FD" w:rsidRDefault="008F469E" w:rsidP="008F469E">
      <w:pPr>
        <w:jc w:val="both"/>
        <w:textAlignment w:val="baseline"/>
        <w:rPr>
          <w:rFonts w:ascii="Cambria" w:hAnsi="Cambria" w:cs="Segoe UI"/>
        </w:rPr>
      </w:pPr>
      <w:r w:rsidRPr="002724FD">
        <w:rPr>
          <w:rFonts w:ascii="Cambria" w:hAnsi="Cambria"/>
        </w:rPr>
        <w:t> </w:t>
      </w:r>
    </w:p>
    <w:p w14:paraId="3D983318" w14:textId="77777777" w:rsidR="008F469E" w:rsidRPr="002724FD" w:rsidRDefault="008F469E" w:rsidP="00367C0D">
      <w:pPr>
        <w:jc w:val="both"/>
        <w:textAlignment w:val="baseline"/>
        <w:rPr>
          <w:rFonts w:ascii="Cambria" w:hAnsi="Cambria" w:cs="Segoe UI"/>
        </w:rPr>
      </w:pPr>
      <w:r w:rsidRPr="002724FD">
        <w:rPr>
          <w:rFonts w:ascii="Cambria" w:hAnsi="Cambria"/>
        </w:rPr>
        <w:t>I – abrir crédito suplementar por Decreto para atender despesas relativas à aplicação ou transferência de receitas vinculadas ou livres que excedam a previsão orçamentária correspondente até o limite recebido; </w:t>
      </w:r>
    </w:p>
    <w:p w14:paraId="12ECFA4F" w14:textId="77777777" w:rsidR="008F469E" w:rsidRPr="002724FD" w:rsidRDefault="00367C0D" w:rsidP="00367C0D">
      <w:pPr>
        <w:jc w:val="both"/>
        <w:textAlignment w:val="baseline"/>
        <w:rPr>
          <w:rFonts w:ascii="Cambria" w:hAnsi="Cambria" w:cs="Segoe UI"/>
        </w:rPr>
      </w:pPr>
      <w:r w:rsidRPr="002724FD">
        <w:rPr>
          <w:rFonts w:ascii="Cambria" w:hAnsi="Cambria"/>
        </w:rPr>
        <w:t xml:space="preserve"> </w:t>
      </w:r>
      <w:r w:rsidR="008F469E" w:rsidRPr="002724FD">
        <w:rPr>
          <w:rFonts w:ascii="Cambria" w:hAnsi="Cambria"/>
        </w:rPr>
        <w:t>II – abrir, por decreto, crédito suplementar para remanejar dotações orçamentárias no mesmo órgão, existindo os elementos de despesa nas respectivas atividades ou projetos até o limite da dotação. </w:t>
      </w:r>
    </w:p>
    <w:p w14:paraId="284B7354" w14:textId="67B0A982" w:rsidR="008F469E" w:rsidRPr="002724FD" w:rsidRDefault="008F469E" w:rsidP="00367C0D">
      <w:pPr>
        <w:jc w:val="both"/>
        <w:textAlignment w:val="baseline"/>
        <w:rPr>
          <w:rFonts w:ascii="Cambria" w:hAnsi="Cambria" w:cs="Segoe UI"/>
        </w:rPr>
      </w:pPr>
      <w:r w:rsidRPr="002724FD">
        <w:rPr>
          <w:rFonts w:ascii="Cambria" w:hAnsi="Cambria"/>
        </w:rPr>
        <w:t>III – abrir, por decreto, crédito suplementar com saldo</w:t>
      </w:r>
      <w:r w:rsidR="00A424C8" w:rsidRPr="002724FD">
        <w:rPr>
          <w:rFonts w:ascii="Cambria" w:hAnsi="Cambria"/>
        </w:rPr>
        <w:t xml:space="preserve"> do Superavit</w:t>
      </w:r>
      <w:r w:rsidRPr="002724FD">
        <w:rPr>
          <w:rFonts w:ascii="Cambria" w:hAnsi="Cambria"/>
        </w:rPr>
        <w:t> livres ou vinculados não utilizados no exercício anterior</w:t>
      </w:r>
      <w:r w:rsidR="00A424C8" w:rsidRPr="002724FD">
        <w:rPr>
          <w:rFonts w:ascii="Cambria" w:hAnsi="Cambria"/>
        </w:rPr>
        <w:t>;</w:t>
      </w:r>
    </w:p>
    <w:p w14:paraId="7194340E" w14:textId="29879917" w:rsidR="008F469E" w:rsidRPr="002724FD" w:rsidRDefault="008F469E" w:rsidP="00367C0D">
      <w:pPr>
        <w:jc w:val="both"/>
        <w:textAlignment w:val="baseline"/>
        <w:rPr>
          <w:rFonts w:ascii="Cambria" w:hAnsi="Cambria" w:cs="Segoe UI"/>
        </w:rPr>
      </w:pPr>
      <w:r w:rsidRPr="002724FD">
        <w:rPr>
          <w:rFonts w:ascii="Cambria" w:hAnsi="Cambria"/>
        </w:rPr>
        <w:t xml:space="preserve"> IV – </w:t>
      </w:r>
      <w:r w:rsidR="00AB3EC7" w:rsidRPr="002724FD">
        <w:rPr>
          <w:rFonts w:ascii="Cambria" w:hAnsi="Cambria"/>
        </w:rPr>
        <w:t>abrir</w:t>
      </w:r>
      <w:r w:rsidRPr="002724FD">
        <w:rPr>
          <w:rFonts w:ascii="Cambria" w:hAnsi="Cambria"/>
        </w:rPr>
        <w:t xml:space="preserve">, por decreto do executivo, durante o exercício, créditos suplementares, de um órgão ou unidade para outro, até o limite de </w:t>
      </w:r>
      <w:r w:rsidR="00A424C8" w:rsidRPr="002724FD">
        <w:rPr>
          <w:rFonts w:ascii="Cambria" w:hAnsi="Cambria"/>
        </w:rPr>
        <w:t>20</w:t>
      </w:r>
      <w:r w:rsidRPr="002724FD">
        <w:rPr>
          <w:rFonts w:ascii="Cambria" w:hAnsi="Cambria"/>
        </w:rPr>
        <w:t> % (quinze por cento) da despesa total autorizada; </w:t>
      </w:r>
    </w:p>
    <w:p w14:paraId="5D9DF56B" w14:textId="59910B44" w:rsidR="008F469E" w:rsidRPr="002724FD" w:rsidRDefault="008F469E" w:rsidP="00367C0D">
      <w:pPr>
        <w:jc w:val="both"/>
        <w:textAlignment w:val="baseline"/>
        <w:rPr>
          <w:rFonts w:ascii="Cambria" w:hAnsi="Cambria" w:cs="Segoe UI"/>
        </w:rPr>
      </w:pPr>
      <w:r w:rsidRPr="002724FD">
        <w:rPr>
          <w:rFonts w:ascii="Cambria" w:hAnsi="Cambria"/>
        </w:rPr>
        <w:t> V</w:t>
      </w:r>
      <w:r w:rsidRPr="002724FD">
        <w:rPr>
          <w:rFonts w:ascii="Cambria" w:hAnsi="Cambria"/>
          <w:b/>
          <w:bCs/>
        </w:rPr>
        <w:t> -</w:t>
      </w:r>
      <w:r w:rsidRPr="002724FD">
        <w:rPr>
          <w:rFonts w:ascii="Cambria" w:hAnsi="Cambria"/>
        </w:rPr>
        <w:t xml:space="preserve"> Ao Poder Legislativo, mediante resolução da Mesa Diretora da câmara, a abertura de créditos suplementares até o limite de </w:t>
      </w:r>
      <w:r w:rsidR="00A424C8" w:rsidRPr="002724FD">
        <w:rPr>
          <w:rFonts w:ascii="Cambria" w:hAnsi="Cambria"/>
        </w:rPr>
        <w:t>20</w:t>
      </w:r>
      <w:r w:rsidRPr="002724FD">
        <w:rPr>
          <w:rFonts w:ascii="Cambria" w:hAnsi="Cambria"/>
        </w:rPr>
        <w:t>% de sua despesa total fixada, com a finalidade de suprir insuficiências de suas dotações orçamentárias, desde que sejam indicados, como recursos, a anulação parcial ou total de dotações do próprio Poder Legislativo. </w:t>
      </w:r>
    </w:p>
    <w:p w14:paraId="0FDCFF49" w14:textId="77777777" w:rsidR="008F469E" w:rsidRPr="002724FD" w:rsidRDefault="008F469E" w:rsidP="008F469E">
      <w:pPr>
        <w:jc w:val="both"/>
        <w:textAlignment w:val="baseline"/>
        <w:rPr>
          <w:rFonts w:ascii="Cambria" w:hAnsi="Cambria" w:cs="Segoe UI"/>
        </w:rPr>
      </w:pPr>
      <w:r w:rsidRPr="002724FD">
        <w:rPr>
          <w:rFonts w:ascii="Cambria" w:hAnsi="Cambria"/>
        </w:rPr>
        <w:t> </w:t>
      </w:r>
    </w:p>
    <w:p w14:paraId="332A019C" w14:textId="77777777" w:rsidR="002724FD" w:rsidRDefault="008F469E" w:rsidP="00367C0D">
      <w:pPr>
        <w:jc w:val="both"/>
        <w:textAlignment w:val="baseline"/>
        <w:rPr>
          <w:rFonts w:ascii="Cambria" w:hAnsi="Cambria"/>
        </w:rPr>
      </w:pPr>
      <w:r w:rsidRPr="002724FD">
        <w:rPr>
          <w:rFonts w:ascii="Cambria" w:hAnsi="Cambria"/>
        </w:rPr>
        <w:t> </w:t>
      </w:r>
      <w:r w:rsidR="00367C0D" w:rsidRPr="002724FD">
        <w:rPr>
          <w:rFonts w:ascii="Cambria" w:hAnsi="Cambria"/>
        </w:rPr>
        <w:t xml:space="preserve">                                   </w:t>
      </w:r>
      <w:r w:rsidR="00324313" w:rsidRPr="002724FD">
        <w:rPr>
          <w:rFonts w:ascii="Cambria" w:hAnsi="Cambria"/>
        </w:rPr>
        <w:t xml:space="preserve">        </w:t>
      </w:r>
      <w:r w:rsidRPr="002724FD">
        <w:rPr>
          <w:rFonts w:ascii="Cambria" w:hAnsi="Cambria"/>
          <w:b/>
          <w:bCs/>
        </w:rPr>
        <w:t xml:space="preserve">Art. </w:t>
      </w:r>
      <w:r w:rsidR="00393C8B" w:rsidRPr="002724FD">
        <w:rPr>
          <w:rFonts w:ascii="Cambria" w:hAnsi="Cambria"/>
          <w:b/>
          <w:bCs/>
        </w:rPr>
        <w:t xml:space="preserve"> </w:t>
      </w:r>
      <w:r w:rsidRPr="002724FD">
        <w:rPr>
          <w:rFonts w:ascii="Cambria" w:hAnsi="Cambria"/>
          <w:b/>
          <w:bCs/>
        </w:rPr>
        <w:t>5º.</w:t>
      </w:r>
      <w:r w:rsidRPr="002724FD">
        <w:rPr>
          <w:rFonts w:ascii="Cambria" w:hAnsi="Cambria"/>
        </w:rPr>
        <w:t> Fica o Poder Executivo autorizado a realizar operações de crédito e por antecipação de receita e oferecer garantias usuais necessárias, até o limite fixado pela Constituição Federal.</w:t>
      </w:r>
    </w:p>
    <w:p w14:paraId="2C3A5F33" w14:textId="6D8C9470" w:rsidR="008F469E" w:rsidRPr="002724FD" w:rsidRDefault="008F469E" w:rsidP="00367C0D">
      <w:pPr>
        <w:jc w:val="both"/>
        <w:textAlignment w:val="baseline"/>
        <w:rPr>
          <w:rFonts w:ascii="Cambria" w:hAnsi="Cambria"/>
        </w:rPr>
      </w:pPr>
      <w:r w:rsidRPr="002724FD">
        <w:rPr>
          <w:rFonts w:ascii="Cambria" w:hAnsi="Cambria"/>
        </w:rPr>
        <w:t> </w:t>
      </w:r>
    </w:p>
    <w:p w14:paraId="65011E92" w14:textId="6091D8B8" w:rsidR="00CD3A46" w:rsidRPr="002724FD" w:rsidRDefault="00CD3A46" w:rsidP="00367C0D">
      <w:pPr>
        <w:jc w:val="both"/>
        <w:textAlignment w:val="baseline"/>
        <w:rPr>
          <w:rFonts w:ascii="Cambria" w:hAnsi="Cambria" w:cs="Segoe UI"/>
        </w:rPr>
      </w:pPr>
      <w:r w:rsidRPr="002724FD">
        <w:rPr>
          <w:rFonts w:ascii="Cambria" w:hAnsi="Cambria"/>
        </w:rPr>
        <w:t xml:space="preserve">                                               </w:t>
      </w:r>
      <w:r w:rsidRPr="002724FD">
        <w:rPr>
          <w:rFonts w:ascii="Cambria" w:hAnsi="Cambria"/>
          <w:b/>
          <w:bCs/>
        </w:rPr>
        <w:t>Art.</w:t>
      </w:r>
      <w:r w:rsidR="00393C8B" w:rsidRPr="002724FD">
        <w:rPr>
          <w:rFonts w:ascii="Cambria" w:hAnsi="Cambria"/>
          <w:b/>
          <w:bCs/>
        </w:rPr>
        <w:t xml:space="preserve"> </w:t>
      </w:r>
      <w:r w:rsidRPr="002724FD">
        <w:rPr>
          <w:rFonts w:ascii="Cambria" w:hAnsi="Cambria"/>
          <w:b/>
          <w:bCs/>
        </w:rPr>
        <w:t xml:space="preserve"> 6.º. </w:t>
      </w:r>
      <w:r w:rsidRPr="002724FD">
        <w:rPr>
          <w:rFonts w:ascii="Cambria" w:hAnsi="Cambria"/>
        </w:rPr>
        <w:t>Fica o Poder Executivo autorizado a</w:t>
      </w:r>
      <w:r w:rsidR="00776154" w:rsidRPr="002724FD">
        <w:rPr>
          <w:rFonts w:ascii="Cambria" w:hAnsi="Cambria"/>
        </w:rPr>
        <w:t xml:space="preserve"> </w:t>
      </w:r>
      <w:r w:rsidRPr="002724FD">
        <w:rPr>
          <w:rFonts w:ascii="Cambria" w:hAnsi="Cambria"/>
        </w:rPr>
        <w:t>promover os ajustes de vinculação, bem como, as rubricas da receita, em conformidade com as exigências</w:t>
      </w:r>
      <w:r w:rsidR="002724FD" w:rsidRPr="002724FD">
        <w:rPr>
          <w:rFonts w:ascii="Cambria" w:hAnsi="Cambria"/>
        </w:rPr>
        <w:t xml:space="preserve"> DA Secretaria </w:t>
      </w:r>
      <w:proofErr w:type="gramStart"/>
      <w:r w:rsidR="002724FD" w:rsidRPr="002724FD">
        <w:rPr>
          <w:rFonts w:ascii="Cambria" w:hAnsi="Cambria"/>
        </w:rPr>
        <w:t>do  Tesouro</w:t>
      </w:r>
      <w:proofErr w:type="gramEnd"/>
      <w:r w:rsidR="002724FD" w:rsidRPr="002724FD">
        <w:rPr>
          <w:rFonts w:ascii="Cambria" w:hAnsi="Cambria"/>
        </w:rPr>
        <w:t xml:space="preserve"> Nacional /STN e do </w:t>
      </w:r>
      <w:r w:rsidRPr="002724FD">
        <w:rPr>
          <w:rFonts w:ascii="Cambria" w:hAnsi="Cambria"/>
        </w:rPr>
        <w:t xml:space="preserve"> TCE/RS.</w:t>
      </w:r>
    </w:p>
    <w:p w14:paraId="5662EC89" w14:textId="77777777" w:rsidR="008F469E" w:rsidRPr="002724FD" w:rsidRDefault="008F469E" w:rsidP="008F469E">
      <w:pPr>
        <w:jc w:val="both"/>
        <w:textAlignment w:val="baseline"/>
        <w:rPr>
          <w:rFonts w:ascii="Cambria" w:hAnsi="Cambria" w:cs="Segoe UI"/>
        </w:rPr>
      </w:pPr>
      <w:r w:rsidRPr="002724FD">
        <w:rPr>
          <w:rFonts w:ascii="Cambria" w:hAnsi="Cambria"/>
        </w:rPr>
        <w:t> </w:t>
      </w:r>
    </w:p>
    <w:p w14:paraId="2C1928C6" w14:textId="59A70BF2" w:rsidR="008F469E" w:rsidRDefault="00324313" w:rsidP="008F469E">
      <w:pPr>
        <w:ind w:firstLine="2115"/>
        <w:jc w:val="both"/>
        <w:textAlignment w:val="baseline"/>
        <w:rPr>
          <w:rFonts w:ascii="Cambria" w:hAnsi="Cambria"/>
        </w:rPr>
      </w:pPr>
      <w:r w:rsidRPr="002724FD">
        <w:rPr>
          <w:rFonts w:ascii="Cambria" w:hAnsi="Cambria"/>
          <w:b/>
          <w:bCs/>
        </w:rPr>
        <w:t xml:space="preserve">            </w:t>
      </w:r>
      <w:r w:rsidR="008F469E" w:rsidRPr="002724FD">
        <w:rPr>
          <w:rFonts w:ascii="Cambria" w:hAnsi="Cambria"/>
          <w:b/>
          <w:bCs/>
        </w:rPr>
        <w:t>Art.</w:t>
      </w:r>
      <w:r w:rsidR="00CD3A46" w:rsidRPr="002724FD">
        <w:rPr>
          <w:rFonts w:ascii="Cambria" w:hAnsi="Cambria"/>
          <w:b/>
          <w:bCs/>
        </w:rPr>
        <w:t xml:space="preserve"> 7</w:t>
      </w:r>
      <w:r w:rsidR="008F469E" w:rsidRPr="002724FD">
        <w:rPr>
          <w:rFonts w:ascii="Cambria" w:hAnsi="Cambria"/>
          <w:b/>
          <w:bCs/>
        </w:rPr>
        <w:t>º.</w:t>
      </w:r>
      <w:r w:rsidR="008F469E" w:rsidRPr="002724FD">
        <w:rPr>
          <w:rFonts w:ascii="Cambria" w:hAnsi="Cambria"/>
        </w:rPr>
        <w:t> Obedecidas as disposições da Lei de Diretrizes Orçamentárias, as transferências financeiras destinadas à Câmara Municipal serão disponibilizadas até o dia 25 de cada mês. </w:t>
      </w:r>
    </w:p>
    <w:p w14:paraId="3BE146A8" w14:textId="77777777" w:rsidR="002724FD" w:rsidRPr="002724FD" w:rsidRDefault="002724FD" w:rsidP="008F469E">
      <w:pPr>
        <w:ind w:firstLine="2115"/>
        <w:jc w:val="both"/>
        <w:textAlignment w:val="baseline"/>
        <w:rPr>
          <w:rFonts w:ascii="Cambria" w:hAnsi="Cambria" w:cs="Segoe UI"/>
        </w:rPr>
      </w:pPr>
    </w:p>
    <w:p w14:paraId="70F11B82" w14:textId="2D4AAB59" w:rsidR="002724FD" w:rsidRDefault="008F469E" w:rsidP="008F469E">
      <w:pPr>
        <w:jc w:val="both"/>
        <w:textAlignment w:val="baseline"/>
        <w:rPr>
          <w:rFonts w:ascii="Cambria" w:hAnsi="Cambria"/>
        </w:rPr>
      </w:pPr>
      <w:r w:rsidRPr="002724FD">
        <w:rPr>
          <w:rFonts w:ascii="Cambria" w:hAnsi="Cambria"/>
        </w:rPr>
        <w:t xml:space="preserve">                                 </w:t>
      </w:r>
      <w:r w:rsidR="00324313" w:rsidRPr="002724FD">
        <w:rPr>
          <w:rFonts w:ascii="Cambria" w:hAnsi="Cambria"/>
        </w:rPr>
        <w:t xml:space="preserve">            </w:t>
      </w:r>
      <w:proofErr w:type="spellStart"/>
      <w:proofErr w:type="gramStart"/>
      <w:r w:rsidRPr="002724FD">
        <w:rPr>
          <w:rFonts w:ascii="Cambria" w:hAnsi="Cambria"/>
          <w:b/>
          <w:bCs/>
        </w:rPr>
        <w:t>Art</w:t>
      </w:r>
      <w:proofErr w:type="spellEnd"/>
      <w:r w:rsidRPr="002724FD">
        <w:rPr>
          <w:rFonts w:ascii="Cambria" w:hAnsi="Cambria"/>
          <w:b/>
          <w:bCs/>
        </w:rPr>
        <w:t> </w:t>
      </w:r>
      <w:r w:rsidR="00CD3A46" w:rsidRPr="002724FD">
        <w:rPr>
          <w:rFonts w:ascii="Cambria" w:hAnsi="Cambria"/>
          <w:b/>
          <w:bCs/>
        </w:rPr>
        <w:t xml:space="preserve"> 8</w:t>
      </w:r>
      <w:r w:rsidRPr="002724FD">
        <w:rPr>
          <w:rFonts w:ascii="Cambria" w:hAnsi="Cambria"/>
          <w:b/>
          <w:bCs/>
        </w:rPr>
        <w:t>º.</w:t>
      </w:r>
      <w:proofErr w:type="gramEnd"/>
      <w:r w:rsidRPr="002724FD">
        <w:rPr>
          <w:rFonts w:ascii="Cambria" w:hAnsi="Cambria"/>
          <w:b/>
          <w:bCs/>
        </w:rPr>
        <w:t> </w:t>
      </w:r>
      <w:r w:rsidRPr="002724FD">
        <w:rPr>
          <w:rFonts w:ascii="Cambria" w:hAnsi="Cambria"/>
        </w:rPr>
        <w:t xml:space="preserve"> Esta Lei entrará em vigor na data de sua publicação, tendo seus efeitos a partir de 01 de </w:t>
      </w:r>
      <w:r w:rsidR="002724FD" w:rsidRPr="002724FD">
        <w:rPr>
          <w:rFonts w:ascii="Cambria" w:hAnsi="Cambria"/>
        </w:rPr>
        <w:t>J</w:t>
      </w:r>
      <w:r w:rsidR="00AB3EC7" w:rsidRPr="002724FD">
        <w:rPr>
          <w:rFonts w:ascii="Cambria" w:hAnsi="Cambria"/>
        </w:rPr>
        <w:t>aneiro</w:t>
      </w:r>
      <w:r w:rsidRPr="002724FD">
        <w:rPr>
          <w:rFonts w:ascii="Cambria" w:hAnsi="Cambria"/>
        </w:rPr>
        <w:t xml:space="preserve"> de </w:t>
      </w:r>
      <w:proofErr w:type="gramStart"/>
      <w:r w:rsidRPr="002724FD">
        <w:rPr>
          <w:rFonts w:ascii="Cambria" w:hAnsi="Cambria"/>
        </w:rPr>
        <w:t>202</w:t>
      </w:r>
      <w:r w:rsidR="00A424C8" w:rsidRPr="002724FD">
        <w:rPr>
          <w:rFonts w:ascii="Cambria" w:hAnsi="Cambria"/>
        </w:rPr>
        <w:t>3</w:t>
      </w:r>
      <w:r w:rsidRPr="002724FD">
        <w:rPr>
          <w:rFonts w:ascii="Cambria" w:hAnsi="Cambria"/>
        </w:rPr>
        <w:t xml:space="preserve"> </w:t>
      </w:r>
      <w:r w:rsidR="002724FD">
        <w:rPr>
          <w:rFonts w:ascii="Cambria" w:hAnsi="Cambria"/>
        </w:rPr>
        <w:t>.</w:t>
      </w:r>
      <w:proofErr w:type="gramEnd"/>
    </w:p>
    <w:p w14:paraId="4C60813C" w14:textId="77777777" w:rsidR="002724FD" w:rsidRDefault="002724FD" w:rsidP="008F469E">
      <w:pPr>
        <w:jc w:val="both"/>
        <w:textAlignment w:val="baseline"/>
        <w:rPr>
          <w:rFonts w:ascii="Cambria" w:hAnsi="Cambria"/>
        </w:rPr>
      </w:pPr>
    </w:p>
    <w:p w14:paraId="249C32ED" w14:textId="77777777" w:rsidR="002724FD" w:rsidRDefault="002724FD" w:rsidP="008F469E">
      <w:pPr>
        <w:jc w:val="both"/>
        <w:textAlignment w:val="baseline"/>
        <w:rPr>
          <w:rFonts w:ascii="Cambria" w:hAnsi="Cambria"/>
        </w:rPr>
      </w:pPr>
    </w:p>
    <w:p w14:paraId="175A6D6A" w14:textId="77777777" w:rsidR="002724FD" w:rsidRDefault="002724FD" w:rsidP="008F469E">
      <w:pPr>
        <w:jc w:val="both"/>
        <w:textAlignment w:val="baseline"/>
        <w:rPr>
          <w:rFonts w:ascii="Cambria" w:hAnsi="Cambria"/>
        </w:rPr>
      </w:pPr>
    </w:p>
    <w:p w14:paraId="032441A5" w14:textId="77777777" w:rsidR="002724FD" w:rsidRPr="002724FD" w:rsidRDefault="002724FD" w:rsidP="008F469E">
      <w:pPr>
        <w:jc w:val="both"/>
        <w:textAlignment w:val="baseline"/>
        <w:rPr>
          <w:rFonts w:ascii="Cambria" w:hAnsi="Cambria"/>
        </w:rPr>
      </w:pPr>
    </w:p>
    <w:p w14:paraId="5C3E0813" w14:textId="2CA3FAEB" w:rsidR="008F469E" w:rsidRPr="002724FD" w:rsidRDefault="002724FD" w:rsidP="008F469E">
      <w:pPr>
        <w:jc w:val="both"/>
        <w:textAlignment w:val="baseline"/>
        <w:rPr>
          <w:rFonts w:ascii="Cambria" w:hAnsi="Cambria" w:cs="Segoe UI"/>
        </w:rPr>
      </w:pPr>
      <w:r w:rsidRPr="002724FD">
        <w:rPr>
          <w:rFonts w:ascii="Cambria" w:hAnsi="Cambria"/>
        </w:rPr>
        <w:t xml:space="preserve">                                                </w:t>
      </w:r>
      <w:r w:rsidRPr="002724FD">
        <w:rPr>
          <w:rFonts w:ascii="Cambria" w:hAnsi="Cambria"/>
          <w:b/>
        </w:rPr>
        <w:t>Art. 9º</w:t>
      </w:r>
      <w:r w:rsidRPr="002724FD">
        <w:rPr>
          <w:rFonts w:ascii="Cambria" w:hAnsi="Cambria"/>
        </w:rPr>
        <w:t xml:space="preserve"> - R</w:t>
      </w:r>
      <w:r w:rsidR="008F469E" w:rsidRPr="002724FD">
        <w:rPr>
          <w:rFonts w:ascii="Cambria" w:hAnsi="Cambria"/>
        </w:rPr>
        <w:t>evogadas às disposições em contrário. </w:t>
      </w:r>
    </w:p>
    <w:p w14:paraId="52C89A11" w14:textId="77777777" w:rsidR="008F469E" w:rsidRPr="002724FD" w:rsidRDefault="008F469E" w:rsidP="008F469E">
      <w:pPr>
        <w:ind w:firstLine="2115"/>
        <w:jc w:val="both"/>
        <w:textAlignment w:val="baseline"/>
        <w:rPr>
          <w:rFonts w:ascii="Cambria" w:hAnsi="Cambria" w:cs="Segoe UI"/>
        </w:rPr>
      </w:pPr>
      <w:r w:rsidRPr="002724FD">
        <w:rPr>
          <w:rFonts w:ascii="Cambria" w:hAnsi="Cambria"/>
        </w:rPr>
        <w:t> </w:t>
      </w:r>
    </w:p>
    <w:p w14:paraId="74CB5DDB" w14:textId="65F8EEBB" w:rsidR="008F469E" w:rsidRDefault="002724FD" w:rsidP="008F469E">
      <w:pPr>
        <w:ind w:firstLine="2115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r w:rsidR="008F469E" w:rsidRPr="002724FD">
        <w:rPr>
          <w:rFonts w:ascii="Cambria" w:hAnsi="Cambria"/>
        </w:rPr>
        <w:t xml:space="preserve">GABINETE DO PREFEITO MUNICIPAL DE BOM PROGRESSO, AOS </w:t>
      </w:r>
      <w:proofErr w:type="gramStart"/>
      <w:r w:rsidR="006B7CBD">
        <w:rPr>
          <w:rFonts w:ascii="Cambria" w:hAnsi="Cambria"/>
        </w:rPr>
        <w:t>06  DIAS</w:t>
      </w:r>
      <w:proofErr w:type="gramEnd"/>
      <w:r w:rsidR="006B7CBD">
        <w:rPr>
          <w:rFonts w:ascii="Cambria" w:hAnsi="Cambria"/>
        </w:rPr>
        <w:t xml:space="preserve"> DO MÊS DE  DEZEMBRO </w:t>
      </w:r>
      <w:r w:rsidR="008F469E" w:rsidRPr="002724FD">
        <w:rPr>
          <w:rFonts w:ascii="Cambria" w:hAnsi="Cambria"/>
        </w:rPr>
        <w:t xml:space="preserve"> DO ANO DE 202</w:t>
      </w:r>
      <w:r w:rsidR="00A424C8" w:rsidRPr="002724FD">
        <w:rPr>
          <w:rFonts w:ascii="Cambria" w:hAnsi="Cambria"/>
        </w:rPr>
        <w:t>2</w:t>
      </w:r>
      <w:r w:rsidR="008F469E" w:rsidRPr="002724FD">
        <w:rPr>
          <w:rFonts w:ascii="Cambria" w:hAnsi="Cambria"/>
        </w:rPr>
        <w:t>. </w:t>
      </w:r>
    </w:p>
    <w:p w14:paraId="5877DBEC" w14:textId="77777777" w:rsidR="006B7CBD" w:rsidRDefault="006B7CBD" w:rsidP="008F469E">
      <w:pPr>
        <w:ind w:firstLine="2115"/>
        <w:jc w:val="both"/>
        <w:textAlignment w:val="baseline"/>
        <w:rPr>
          <w:rFonts w:ascii="Cambria" w:hAnsi="Cambria"/>
        </w:rPr>
      </w:pPr>
    </w:p>
    <w:p w14:paraId="69852003" w14:textId="77777777" w:rsidR="002724FD" w:rsidRPr="002724FD" w:rsidRDefault="002724FD" w:rsidP="008F469E">
      <w:pPr>
        <w:ind w:firstLine="2115"/>
        <w:jc w:val="both"/>
        <w:textAlignment w:val="baseline"/>
        <w:rPr>
          <w:rFonts w:ascii="Cambria" w:hAnsi="Cambria" w:cs="Segoe UI"/>
        </w:rPr>
      </w:pPr>
    </w:p>
    <w:p w14:paraId="38DC990A" w14:textId="2C90C985" w:rsidR="008F469E" w:rsidRPr="002724FD" w:rsidRDefault="008F469E" w:rsidP="006B7CBD">
      <w:pPr>
        <w:tabs>
          <w:tab w:val="center" w:pos="4677"/>
          <w:tab w:val="left" w:pos="7440"/>
        </w:tabs>
        <w:jc w:val="both"/>
        <w:textAlignment w:val="baseline"/>
        <w:rPr>
          <w:rFonts w:ascii="Cambria" w:hAnsi="Cambria" w:cs="Segoe UI"/>
        </w:rPr>
      </w:pPr>
      <w:r w:rsidRPr="002724FD">
        <w:rPr>
          <w:rFonts w:ascii="Cambria" w:hAnsi="Cambria"/>
        </w:rPr>
        <w:t> </w:t>
      </w:r>
      <w:r w:rsidR="006B7CBD">
        <w:rPr>
          <w:rFonts w:ascii="Cambria" w:hAnsi="Cambria"/>
        </w:rPr>
        <w:tab/>
        <w:t xml:space="preserve">                                                                           ----------------------------------------------</w:t>
      </w:r>
      <w:r w:rsidR="006B7CBD">
        <w:rPr>
          <w:rFonts w:ascii="Cambria" w:hAnsi="Cambria"/>
        </w:rPr>
        <w:tab/>
      </w:r>
    </w:p>
    <w:p w14:paraId="3775837F" w14:textId="5453C3F1" w:rsidR="008F469E" w:rsidRPr="002724FD" w:rsidRDefault="008F469E" w:rsidP="002724FD">
      <w:pPr>
        <w:jc w:val="both"/>
        <w:textAlignment w:val="baseline"/>
        <w:rPr>
          <w:rFonts w:ascii="Cambria" w:hAnsi="Cambria" w:cs="Segoe UI"/>
        </w:rPr>
      </w:pPr>
      <w:r w:rsidRPr="002724FD">
        <w:rPr>
          <w:rFonts w:ascii="Cambria" w:hAnsi="Cambria"/>
        </w:rPr>
        <w:t xml:space="preserve">                             </w:t>
      </w:r>
      <w:r w:rsidR="00367C0D" w:rsidRPr="002724FD">
        <w:rPr>
          <w:rFonts w:ascii="Cambria" w:hAnsi="Cambria"/>
          <w:bCs/>
        </w:rPr>
        <w:t xml:space="preserve">                             </w:t>
      </w:r>
      <w:r w:rsidR="002724FD" w:rsidRPr="002724FD">
        <w:rPr>
          <w:rFonts w:ascii="Cambria" w:hAnsi="Cambria"/>
          <w:bCs/>
        </w:rPr>
        <w:t xml:space="preserve">                     </w:t>
      </w:r>
      <w:r w:rsidR="002724FD">
        <w:rPr>
          <w:rFonts w:ascii="Cambria" w:hAnsi="Cambria"/>
          <w:bCs/>
        </w:rPr>
        <w:t xml:space="preserve">           </w:t>
      </w:r>
      <w:r w:rsidR="006B7CBD">
        <w:rPr>
          <w:rFonts w:ascii="Cambria" w:hAnsi="Cambria"/>
          <w:bCs/>
        </w:rPr>
        <w:t xml:space="preserve">           </w:t>
      </w:r>
      <w:r w:rsidRPr="002724FD">
        <w:rPr>
          <w:rFonts w:ascii="Cambria" w:hAnsi="Cambria"/>
          <w:bCs/>
        </w:rPr>
        <w:t>ARMINDO DAVID HEINLE</w:t>
      </w:r>
      <w:r w:rsidRPr="002724FD">
        <w:rPr>
          <w:rFonts w:ascii="Cambria" w:hAnsi="Cambria"/>
        </w:rPr>
        <w:t> </w:t>
      </w:r>
    </w:p>
    <w:p w14:paraId="390AE4FB" w14:textId="498FCC68" w:rsidR="003003A4" w:rsidRDefault="008F469E" w:rsidP="00776154">
      <w:pPr>
        <w:ind w:firstLine="2115"/>
        <w:jc w:val="both"/>
        <w:textAlignment w:val="baseline"/>
        <w:rPr>
          <w:rFonts w:ascii="Cambria" w:hAnsi="Cambria"/>
        </w:rPr>
      </w:pPr>
      <w:r w:rsidRPr="002724FD">
        <w:rPr>
          <w:rFonts w:ascii="Cambria" w:hAnsi="Cambria"/>
        </w:rPr>
        <w:t xml:space="preserve">    </w:t>
      </w:r>
      <w:r w:rsidR="00367C0D" w:rsidRPr="002724FD">
        <w:rPr>
          <w:rFonts w:ascii="Cambria" w:hAnsi="Cambria"/>
        </w:rPr>
        <w:t xml:space="preserve">                            </w:t>
      </w:r>
      <w:r w:rsidR="006B7CBD">
        <w:rPr>
          <w:rFonts w:ascii="Cambria" w:hAnsi="Cambria"/>
        </w:rPr>
        <w:t xml:space="preserve">              </w:t>
      </w:r>
      <w:r w:rsidR="00367C0D" w:rsidRPr="002724FD">
        <w:rPr>
          <w:rFonts w:ascii="Cambria" w:hAnsi="Cambria"/>
        </w:rPr>
        <w:t xml:space="preserve"> </w:t>
      </w:r>
      <w:r w:rsidRPr="002724FD">
        <w:rPr>
          <w:rFonts w:ascii="Cambria" w:hAnsi="Cambria"/>
        </w:rPr>
        <w:t>Prefeito Municipal de Bom Progresso/RS</w:t>
      </w:r>
      <w:r w:rsidRPr="002724FD">
        <w:rPr>
          <w:rFonts w:ascii="Cambria" w:hAnsi="Cambria" w:cs="Calibri"/>
        </w:rPr>
        <w:t xml:space="preserve"> </w:t>
      </w:r>
      <w:r w:rsidRPr="002724FD">
        <w:rPr>
          <w:rFonts w:ascii="Cambria" w:hAnsi="Cambria"/>
        </w:rPr>
        <w:t> </w:t>
      </w:r>
    </w:p>
    <w:p w14:paraId="093CD81C" w14:textId="71FDCD00" w:rsidR="006B7CBD" w:rsidRDefault="006B7CBD" w:rsidP="006B7CBD">
      <w:pPr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REGISTRE-SE E PUBLIQUE-SE</w:t>
      </w:r>
    </w:p>
    <w:p w14:paraId="6265AF2A" w14:textId="77777777" w:rsidR="006B7CBD" w:rsidRDefault="006B7CBD" w:rsidP="006B7CBD">
      <w:pPr>
        <w:jc w:val="both"/>
        <w:textAlignment w:val="baseline"/>
        <w:rPr>
          <w:rFonts w:ascii="Cambria" w:hAnsi="Cambria"/>
        </w:rPr>
      </w:pPr>
    </w:p>
    <w:p w14:paraId="30AE64AC" w14:textId="48BEA488" w:rsidR="006B7CBD" w:rsidRDefault="006B7CBD" w:rsidP="006B7CBD">
      <w:pPr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  ARLINDO JOLAR VOGOT</w:t>
      </w:r>
    </w:p>
    <w:p w14:paraId="2D58F513" w14:textId="1D2EFB40" w:rsidR="006B7CBD" w:rsidRPr="002724FD" w:rsidRDefault="006B7CBD" w:rsidP="006B7CBD">
      <w:pPr>
        <w:jc w:val="both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Secretario</w:t>
      </w:r>
      <w:proofErr w:type="spellEnd"/>
      <w:r>
        <w:rPr>
          <w:rFonts w:ascii="Cambria" w:hAnsi="Cambria"/>
        </w:rPr>
        <w:t xml:space="preserve"> da Administração</w:t>
      </w:r>
    </w:p>
    <w:sectPr w:rsidR="006B7CBD" w:rsidRPr="002724FD" w:rsidSect="00596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552" w:right="1132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5EEB4" w14:textId="77777777" w:rsidR="004016B6" w:rsidRDefault="004016B6">
      <w:r>
        <w:separator/>
      </w:r>
    </w:p>
  </w:endnote>
  <w:endnote w:type="continuationSeparator" w:id="0">
    <w:p w14:paraId="063CE7A5" w14:textId="77777777" w:rsidR="004016B6" w:rsidRDefault="0040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C0C40" w14:textId="77777777" w:rsidR="00D152A2" w:rsidRDefault="00D152A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B3544" w14:textId="77777777" w:rsidR="00D152A2" w:rsidRDefault="00D152A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CCF92" w14:textId="77777777" w:rsidR="00D152A2" w:rsidRDefault="00D152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287A0" w14:textId="77777777" w:rsidR="004016B6" w:rsidRDefault="004016B6">
      <w:r>
        <w:separator/>
      </w:r>
    </w:p>
  </w:footnote>
  <w:footnote w:type="continuationSeparator" w:id="0">
    <w:p w14:paraId="2C36F4E3" w14:textId="77777777" w:rsidR="004016B6" w:rsidRDefault="0040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F02C7" w14:textId="77777777" w:rsidR="00FD2030" w:rsidRDefault="004016B6">
    <w:pPr>
      <w:pStyle w:val="Cabealho"/>
    </w:pPr>
    <w:r>
      <w:rPr>
        <w:noProof/>
      </w:rPr>
      <w:pict w14:anchorId="377606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447.7pt;height:367.25pt;z-index:-251658240;mso-position-horizontal:center;mso-position-horizontal-relative:margin;mso-position-vertical:center;mso-position-vertical-relative:margin" o:allowincell="f">
          <v:imagedata r:id="rId1" o:title="LOGOTIP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DE661" w14:textId="77777777" w:rsidR="00FD2030" w:rsidRDefault="00F41CD6">
    <w:pPr>
      <w:pStyle w:val="Cabealho"/>
      <w:tabs>
        <w:tab w:val="clear" w:pos="4419"/>
        <w:tab w:val="left" w:pos="1440"/>
      </w:tabs>
      <w:rPr>
        <w:rFonts w:ascii="Arial Narrow" w:hAnsi="Arial Narrow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45E0A15E" wp14:editId="559B736E">
          <wp:simplePos x="0" y="0"/>
          <wp:positionH relativeFrom="column">
            <wp:posOffset>-488950</wp:posOffset>
          </wp:positionH>
          <wp:positionV relativeFrom="paragraph">
            <wp:posOffset>-5080</wp:posOffset>
          </wp:positionV>
          <wp:extent cx="1199515" cy="930275"/>
          <wp:effectExtent l="19050" t="0" r="635" b="0"/>
          <wp:wrapTight wrapText="bothSides">
            <wp:wrapPolygon edited="0">
              <wp:start x="-343" y="0"/>
              <wp:lineTo x="-343" y="21231"/>
              <wp:lineTo x="21611" y="21231"/>
              <wp:lineTo x="21611" y="0"/>
              <wp:lineTo x="-343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93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16B6">
      <w:rPr>
        <w:noProof/>
      </w:rPr>
      <w:pict w14:anchorId="47A82C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447.7pt;height:367.25pt;z-index:-251657216;mso-position-horizontal:center;mso-position-horizontal-relative:margin;mso-position-vertical:center;mso-position-vertical-relative:margin" o:allowincell="f">
          <v:imagedata r:id="rId2" o:title="LOGOTIPO" gain="19661f" blacklevel="22938f"/>
          <w10:wrap anchorx="margin" anchory="margin"/>
        </v:shape>
      </w:pict>
    </w:r>
    <w:r w:rsidR="00FD2030">
      <w:tab/>
    </w:r>
    <w:r w:rsidR="0040264A">
      <w:rPr>
        <w:rFonts w:ascii="Arial Narrow" w:hAnsi="Arial Narrow"/>
      </w:rPr>
      <w:t xml:space="preserve">Estado do Rio </w:t>
    </w:r>
    <w:r w:rsidR="00FD2030">
      <w:rPr>
        <w:rFonts w:ascii="Arial Narrow" w:hAnsi="Arial Narrow"/>
      </w:rPr>
      <w:t>Grande</w:t>
    </w:r>
    <w:r w:rsidR="00D152A2">
      <w:rPr>
        <w:rFonts w:ascii="Arial Narrow" w:hAnsi="Arial Narrow"/>
      </w:rPr>
      <w:t xml:space="preserve"> </w:t>
    </w:r>
    <w:r w:rsidR="00FD2030">
      <w:rPr>
        <w:rFonts w:ascii="Arial Narrow" w:hAnsi="Arial Narrow"/>
      </w:rPr>
      <w:t>do</w:t>
    </w:r>
    <w:r w:rsidR="00D152A2">
      <w:rPr>
        <w:rFonts w:ascii="Arial Narrow" w:hAnsi="Arial Narrow"/>
      </w:rPr>
      <w:t xml:space="preserve"> </w:t>
    </w:r>
    <w:r w:rsidR="00FD2030">
      <w:rPr>
        <w:rFonts w:ascii="Arial Narrow" w:hAnsi="Arial Narrow"/>
      </w:rPr>
      <w:t>Sul</w:t>
    </w:r>
  </w:p>
  <w:p w14:paraId="32EBEDB5" w14:textId="77777777" w:rsidR="00FD2030" w:rsidRDefault="00FD2030">
    <w:pPr>
      <w:pStyle w:val="Cabealho"/>
      <w:tabs>
        <w:tab w:val="clear" w:pos="4419"/>
        <w:tab w:val="left" w:pos="1440"/>
      </w:tabs>
      <w:rPr>
        <w:rFonts w:ascii="Arial Narrow" w:hAnsi="Arial Narrow"/>
        <w:b/>
        <w:sz w:val="32"/>
      </w:rPr>
    </w:pPr>
    <w:r>
      <w:rPr>
        <w:rFonts w:ascii="Arial Narrow" w:hAnsi="Arial Narrow"/>
      </w:rPr>
      <w:tab/>
    </w:r>
    <w:r>
      <w:rPr>
        <w:rFonts w:ascii="Arial Narrow" w:hAnsi="Arial Narrow"/>
        <w:b/>
        <w:sz w:val="32"/>
      </w:rPr>
      <w:t>PREFEITURA MUNICIPAL DE BOM PROGRESSO</w:t>
    </w:r>
  </w:p>
  <w:p w14:paraId="200B03C2" w14:textId="77777777" w:rsidR="00DC4D52" w:rsidRDefault="00FD2030">
    <w:pPr>
      <w:pStyle w:val="Cabealho"/>
      <w:tabs>
        <w:tab w:val="clear" w:pos="4419"/>
        <w:tab w:val="left" w:pos="1980"/>
      </w:tabs>
      <w:rPr>
        <w:rFonts w:ascii="Arial Narrow" w:hAnsi="Arial Narrow"/>
        <w:sz w:val="20"/>
      </w:rPr>
    </w:pPr>
    <w:r>
      <w:rPr>
        <w:rFonts w:ascii="Arial Narrow" w:hAnsi="Arial Narrow"/>
        <w:b/>
        <w:sz w:val="30"/>
      </w:rPr>
      <w:tab/>
    </w:r>
    <w:r>
      <w:rPr>
        <w:rFonts w:ascii="Arial Narrow" w:hAnsi="Arial Narrow"/>
        <w:sz w:val="20"/>
      </w:rPr>
      <w:t>Av. Castelo Branco,</w:t>
    </w:r>
    <w:r w:rsidR="00D152A2">
      <w:rPr>
        <w:rFonts w:ascii="Arial Narrow" w:hAnsi="Arial Narrow"/>
        <w:sz w:val="20"/>
      </w:rPr>
      <w:t xml:space="preserve"> </w:t>
    </w:r>
    <w:r>
      <w:rPr>
        <w:rFonts w:ascii="Arial Narrow" w:hAnsi="Arial Narrow"/>
        <w:sz w:val="20"/>
      </w:rPr>
      <w:t>685</w:t>
    </w:r>
    <w:r w:rsidR="00DC4D52">
      <w:rPr>
        <w:rFonts w:ascii="Arial Narrow" w:hAnsi="Arial Narrow"/>
        <w:sz w:val="20"/>
      </w:rPr>
      <w:t xml:space="preserve">       -      CEP</w:t>
    </w:r>
    <w:r w:rsidR="00D152A2">
      <w:rPr>
        <w:rFonts w:ascii="Arial Narrow" w:hAnsi="Arial Narrow"/>
        <w:sz w:val="20"/>
      </w:rPr>
      <w:t xml:space="preserve"> </w:t>
    </w:r>
    <w:r w:rsidR="00DC4D52">
      <w:rPr>
        <w:rFonts w:ascii="Arial Narrow" w:hAnsi="Arial Narrow"/>
        <w:sz w:val="20"/>
      </w:rPr>
      <w:t>98575-000</w:t>
    </w:r>
  </w:p>
  <w:p w14:paraId="619BFC7F" w14:textId="77777777" w:rsidR="00FD2030" w:rsidRDefault="00FD2030">
    <w:pPr>
      <w:pStyle w:val="Cabealho"/>
      <w:tabs>
        <w:tab w:val="clear" w:pos="4419"/>
        <w:tab w:val="left" w:pos="1980"/>
      </w:tabs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>Fone</w:t>
    </w:r>
    <w:r w:rsidR="00DC4D52">
      <w:rPr>
        <w:rFonts w:ascii="Arial Narrow" w:hAnsi="Arial Narrow"/>
        <w:sz w:val="20"/>
      </w:rPr>
      <w:t>/</w:t>
    </w:r>
    <w:r w:rsidR="00D152A2">
      <w:rPr>
        <w:rFonts w:ascii="Arial Narrow" w:hAnsi="Arial Narrow"/>
        <w:sz w:val="20"/>
      </w:rPr>
      <w:t xml:space="preserve">fax55. </w:t>
    </w:r>
    <w:r w:rsidR="00DC4D52">
      <w:rPr>
        <w:rFonts w:ascii="Arial Narrow" w:hAnsi="Arial Narrow"/>
        <w:sz w:val="20"/>
      </w:rPr>
      <w:t>3</w:t>
    </w:r>
    <w:r w:rsidR="00D152A2">
      <w:rPr>
        <w:rFonts w:ascii="Arial Narrow" w:hAnsi="Arial Narrow"/>
        <w:sz w:val="20"/>
      </w:rPr>
      <w:t>528.6209</w:t>
    </w:r>
  </w:p>
  <w:p w14:paraId="383277DE" w14:textId="77777777" w:rsidR="00C73949" w:rsidRDefault="00FD2030">
    <w:pPr>
      <w:pStyle w:val="Cabealho"/>
      <w:tabs>
        <w:tab w:val="clear" w:pos="4419"/>
        <w:tab w:val="left" w:pos="1980"/>
      </w:tabs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hyperlink r:id="rId3" w:history="1">
      <w:r w:rsidR="00D152A2" w:rsidRPr="00B2459F">
        <w:rPr>
          <w:rStyle w:val="Hyperlink"/>
          <w:rFonts w:ascii="Arial Narrow" w:hAnsi="Arial Narrow"/>
          <w:sz w:val="20"/>
        </w:rPr>
        <w:t>gabinete@bomprogresso.rs.gov.br</w:t>
      </w:r>
    </w:hyperlink>
  </w:p>
  <w:p w14:paraId="032D506D" w14:textId="77777777" w:rsidR="00FD2030" w:rsidRPr="000859A1" w:rsidRDefault="00FD2030">
    <w:pPr>
      <w:pStyle w:val="Cabealho"/>
      <w:tabs>
        <w:tab w:val="clear" w:pos="4419"/>
        <w:tab w:val="left" w:pos="1980"/>
      </w:tabs>
      <w:rPr>
        <w:rFonts w:ascii="Arial Narrow" w:hAnsi="Arial Narrow"/>
        <w:color w:val="0000FF"/>
        <w:sz w:val="20"/>
        <w:u w:val="single"/>
      </w:rPr>
    </w:pPr>
    <w:r>
      <w:rPr>
        <w:rFonts w:ascii="Arial" w:hAnsi="Aria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9014B" w14:textId="77777777" w:rsidR="00FD2030" w:rsidRDefault="004016B6">
    <w:pPr>
      <w:pStyle w:val="Cabealho"/>
    </w:pPr>
    <w:r>
      <w:rPr>
        <w:noProof/>
      </w:rPr>
      <w:pict w14:anchorId="19BE7B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margin-left:0;margin-top:0;width:447.7pt;height:367.25pt;z-index:-251659264;mso-position-horizontal:center;mso-position-horizontal-relative:margin;mso-position-vertical:center;mso-position-vertical-relative:margin" o:allowincell="f">
          <v:imagedata r:id="rId1" o:title="LOGOTIP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6617480"/>
    <w:multiLevelType w:val="multilevel"/>
    <w:tmpl w:val="2D8E05F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>
    <w:nsid w:val="07382F34"/>
    <w:multiLevelType w:val="multilevel"/>
    <w:tmpl w:val="3A44D360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B7C2549"/>
    <w:multiLevelType w:val="hybridMultilevel"/>
    <w:tmpl w:val="FC0293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E17CA"/>
    <w:multiLevelType w:val="hybridMultilevel"/>
    <w:tmpl w:val="4524FA2E"/>
    <w:lvl w:ilvl="0" w:tplc="E3606B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7439B"/>
    <w:multiLevelType w:val="hybridMultilevel"/>
    <w:tmpl w:val="CDDE3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A6CBD"/>
    <w:multiLevelType w:val="hybridMultilevel"/>
    <w:tmpl w:val="757ED3A2"/>
    <w:lvl w:ilvl="0" w:tplc="F4529E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E6820"/>
    <w:multiLevelType w:val="hybridMultilevel"/>
    <w:tmpl w:val="C8866094"/>
    <w:lvl w:ilvl="0" w:tplc="6DD4E6B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1220A"/>
    <w:multiLevelType w:val="multilevel"/>
    <w:tmpl w:val="2180832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>
    <w:nsid w:val="65054401"/>
    <w:multiLevelType w:val="hybridMultilevel"/>
    <w:tmpl w:val="2E72198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42020"/>
    <w:multiLevelType w:val="hybridMultilevel"/>
    <w:tmpl w:val="8256AC52"/>
    <w:lvl w:ilvl="0" w:tplc="CDCCB83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6EFA4940"/>
    <w:multiLevelType w:val="singleLevel"/>
    <w:tmpl w:val="BF243CE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7D1B4FFF"/>
    <w:multiLevelType w:val="hybridMultilevel"/>
    <w:tmpl w:val="4EF6BF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D6A54"/>
    <w:multiLevelType w:val="multilevel"/>
    <w:tmpl w:val="DCD22218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12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5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5"/>
  </w:num>
  <w:num w:numId="14">
    <w:abstractNumId w:val="8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6B"/>
    <w:rsid w:val="00000EF9"/>
    <w:rsid w:val="000067DA"/>
    <w:rsid w:val="00006855"/>
    <w:rsid w:val="00006C9F"/>
    <w:rsid w:val="00010833"/>
    <w:rsid w:val="000261AB"/>
    <w:rsid w:val="0002759C"/>
    <w:rsid w:val="00031926"/>
    <w:rsid w:val="000367A4"/>
    <w:rsid w:val="00044868"/>
    <w:rsid w:val="0005752B"/>
    <w:rsid w:val="00061186"/>
    <w:rsid w:val="00066429"/>
    <w:rsid w:val="000859A1"/>
    <w:rsid w:val="00094CFD"/>
    <w:rsid w:val="000B0F2B"/>
    <w:rsid w:val="000C4C8E"/>
    <w:rsid w:val="000D4311"/>
    <w:rsid w:val="000D5909"/>
    <w:rsid w:val="000D59B6"/>
    <w:rsid w:val="000D6768"/>
    <w:rsid w:val="000E0FEC"/>
    <w:rsid w:val="000E6AAE"/>
    <w:rsid w:val="000F2326"/>
    <w:rsid w:val="00102AF7"/>
    <w:rsid w:val="00134C2E"/>
    <w:rsid w:val="0014700C"/>
    <w:rsid w:val="0014738C"/>
    <w:rsid w:val="00152A2A"/>
    <w:rsid w:val="00185330"/>
    <w:rsid w:val="001910A8"/>
    <w:rsid w:val="00193934"/>
    <w:rsid w:val="001A285C"/>
    <w:rsid w:val="001A2FD0"/>
    <w:rsid w:val="001A7445"/>
    <w:rsid w:val="001B26C4"/>
    <w:rsid w:val="001C76D4"/>
    <w:rsid w:val="001D14DE"/>
    <w:rsid w:val="001E4122"/>
    <w:rsid w:val="001F7D29"/>
    <w:rsid w:val="00205BF4"/>
    <w:rsid w:val="002147F8"/>
    <w:rsid w:val="00222C4B"/>
    <w:rsid w:val="002345DE"/>
    <w:rsid w:val="00241C1E"/>
    <w:rsid w:val="00242177"/>
    <w:rsid w:val="00251064"/>
    <w:rsid w:val="00256D12"/>
    <w:rsid w:val="002575C4"/>
    <w:rsid w:val="0025767D"/>
    <w:rsid w:val="0026404E"/>
    <w:rsid w:val="0027183F"/>
    <w:rsid w:val="002724FD"/>
    <w:rsid w:val="00273178"/>
    <w:rsid w:val="002740A1"/>
    <w:rsid w:val="00282189"/>
    <w:rsid w:val="002A1F42"/>
    <w:rsid w:val="002B1DCB"/>
    <w:rsid w:val="002D64EA"/>
    <w:rsid w:val="002E0E63"/>
    <w:rsid w:val="002E7542"/>
    <w:rsid w:val="002E7DB8"/>
    <w:rsid w:val="002F65F0"/>
    <w:rsid w:val="003003A4"/>
    <w:rsid w:val="00312C54"/>
    <w:rsid w:val="003201A0"/>
    <w:rsid w:val="00324313"/>
    <w:rsid w:val="003336A5"/>
    <w:rsid w:val="00341A7E"/>
    <w:rsid w:val="00345C90"/>
    <w:rsid w:val="003474E4"/>
    <w:rsid w:val="00363CB2"/>
    <w:rsid w:val="00367C0D"/>
    <w:rsid w:val="00372E7A"/>
    <w:rsid w:val="00392A37"/>
    <w:rsid w:val="003933CB"/>
    <w:rsid w:val="00393C8B"/>
    <w:rsid w:val="003A152B"/>
    <w:rsid w:val="003D032B"/>
    <w:rsid w:val="003D784F"/>
    <w:rsid w:val="003E39A2"/>
    <w:rsid w:val="003E6D18"/>
    <w:rsid w:val="003F19DC"/>
    <w:rsid w:val="003F2D8E"/>
    <w:rsid w:val="004016B6"/>
    <w:rsid w:val="0040264A"/>
    <w:rsid w:val="004115C6"/>
    <w:rsid w:val="00411A87"/>
    <w:rsid w:val="004128E8"/>
    <w:rsid w:val="0043262A"/>
    <w:rsid w:val="00444E34"/>
    <w:rsid w:val="00454842"/>
    <w:rsid w:val="00462498"/>
    <w:rsid w:val="00463D93"/>
    <w:rsid w:val="00485DB4"/>
    <w:rsid w:val="004A638B"/>
    <w:rsid w:val="004C4EBD"/>
    <w:rsid w:val="004C589C"/>
    <w:rsid w:val="004D6AF3"/>
    <w:rsid w:val="004E05ED"/>
    <w:rsid w:val="004E6613"/>
    <w:rsid w:val="004F50F5"/>
    <w:rsid w:val="004F5CC1"/>
    <w:rsid w:val="004F5F14"/>
    <w:rsid w:val="004F6E1E"/>
    <w:rsid w:val="005113F9"/>
    <w:rsid w:val="0051376B"/>
    <w:rsid w:val="005142B2"/>
    <w:rsid w:val="0052114C"/>
    <w:rsid w:val="00527D51"/>
    <w:rsid w:val="00540C89"/>
    <w:rsid w:val="00542F60"/>
    <w:rsid w:val="00554643"/>
    <w:rsid w:val="005624A2"/>
    <w:rsid w:val="0056502B"/>
    <w:rsid w:val="00567BD8"/>
    <w:rsid w:val="0058138A"/>
    <w:rsid w:val="00584983"/>
    <w:rsid w:val="005872C7"/>
    <w:rsid w:val="005907E7"/>
    <w:rsid w:val="005932A7"/>
    <w:rsid w:val="00596765"/>
    <w:rsid w:val="005B1926"/>
    <w:rsid w:val="005C145C"/>
    <w:rsid w:val="005C2CF9"/>
    <w:rsid w:val="005C436B"/>
    <w:rsid w:val="005C453B"/>
    <w:rsid w:val="005C5F42"/>
    <w:rsid w:val="005D16B5"/>
    <w:rsid w:val="005E253D"/>
    <w:rsid w:val="005E32AD"/>
    <w:rsid w:val="005E4CB5"/>
    <w:rsid w:val="005E682E"/>
    <w:rsid w:val="005F65D9"/>
    <w:rsid w:val="00601AB7"/>
    <w:rsid w:val="006115C1"/>
    <w:rsid w:val="00616752"/>
    <w:rsid w:val="00616BC7"/>
    <w:rsid w:val="00626B67"/>
    <w:rsid w:val="00627FBF"/>
    <w:rsid w:val="00631D63"/>
    <w:rsid w:val="006321AE"/>
    <w:rsid w:val="00657F18"/>
    <w:rsid w:val="00664F32"/>
    <w:rsid w:val="006827F6"/>
    <w:rsid w:val="006924B8"/>
    <w:rsid w:val="006B7CBD"/>
    <w:rsid w:val="006D6930"/>
    <w:rsid w:val="006E7B81"/>
    <w:rsid w:val="006F0E45"/>
    <w:rsid w:val="007204A3"/>
    <w:rsid w:val="00735660"/>
    <w:rsid w:val="007458DA"/>
    <w:rsid w:val="00754445"/>
    <w:rsid w:val="00770745"/>
    <w:rsid w:val="00770E64"/>
    <w:rsid w:val="00776154"/>
    <w:rsid w:val="00784927"/>
    <w:rsid w:val="007E2301"/>
    <w:rsid w:val="007E6AC9"/>
    <w:rsid w:val="007F1A27"/>
    <w:rsid w:val="007F1B05"/>
    <w:rsid w:val="00807263"/>
    <w:rsid w:val="00807C2A"/>
    <w:rsid w:val="00811CD8"/>
    <w:rsid w:val="0082619B"/>
    <w:rsid w:val="00830432"/>
    <w:rsid w:val="00843069"/>
    <w:rsid w:val="0084489D"/>
    <w:rsid w:val="00845A26"/>
    <w:rsid w:val="008555EF"/>
    <w:rsid w:val="00855EAD"/>
    <w:rsid w:val="00875221"/>
    <w:rsid w:val="00877F97"/>
    <w:rsid w:val="008828C1"/>
    <w:rsid w:val="008931DF"/>
    <w:rsid w:val="008977AB"/>
    <w:rsid w:val="008B337E"/>
    <w:rsid w:val="008B6003"/>
    <w:rsid w:val="008B6355"/>
    <w:rsid w:val="008B69E9"/>
    <w:rsid w:val="008C3702"/>
    <w:rsid w:val="008D52C7"/>
    <w:rsid w:val="008E188E"/>
    <w:rsid w:val="008F10B7"/>
    <w:rsid w:val="008F469E"/>
    <w:rsid w:val="008F6552"/>
    <w:rsid w:val="008F66FE"/>
    <w:rsid w:val="00900111"/>
    <w:rsid w:val="009216E2"/>
    <w:rsid w:val="00936FCC"/>
    <w:rsid w:val="00947BEC"/>
    <w:rsid w:val="00970363"/>
    <w:rsid w:val="009710B1"/>
    <w:rsid w:val="00975378"/>
    <w:rsid w:val="009777C5"/>
    <w:rsid w:val="00977B30"/>
    <w:rsid w:val="009838F5"/>
    <w:rsid w:val="009878CD"/>
    <w:rsid w:val="00993D93"/>
    <w:rsid w:val="009A09E4"/>
    <w:rsid w:val="009A4AC2"/>
    <w:rsid w:val="009A5B7F"/>
    <w:rsid w:val="009B1520"/>
    <w:rsid w:val="009D39C1"/>
    <w:rsid w:val="009D55A4"/>
    <w:rsid w:val="009F77D6"/>
    <w:rsid w:val="00A13C22"/>
    <w:rsid w:val="00A16F80"/>
    <w:rsid w:val="00A22B8F"/>
    <w:rsid w:val="00A32C86"/>
    <w:rsid w:val="00A33994"/>
    <w:rsid w:val="00A37152"/>
    <w:rsid w:val="00A424C8"/>
    <w:rsid w:val="00A4620B"/>
    <w:rsid w:val="00A50F42"/>
    <w:rsid w:val="00A57D43"/>
    <w:rsid w:val="00A62684"/>
    <w:rsid w:val="00A62700"/>
    <w:rsid w:val="00A63B6B"/>
    <w:rsid w:val="00A64B43"/>
    <w:rsid w:val="00A65EBF"/>
    <w:rsid w:val="00A80B96"/>
    <w:rsid w:val="00A82EFC"/>
    <w:rsid w:val="00AA170D"/>
    <w:rsid w:val="00AA2D22"/>
    <w:rsid w:val="00AA77B8"/>
    <w:rsid w:val="00AB3EC7"/>
    <w:rsid w:val="00AB4CB6"/>
    <w:rsid w:val="00AC0BCA"/>
    <w:rsid w:val="00AC10E7"/>
    <w:rsid w:val="00AC4117"/>
    <w:rsid w:val="00AD112B"/>
    <w:rsid w:val="00AD4BCB"/>
    <w:rsid w:val="00AE1FD3"/>
    <w:rsid w:val="00AE356B"/>
    <w:rsid w:val="00AE48E8"/>
    <w:rsid w:val="00B01A97"/>
    <w:rsid w:val="00B06C25"/>
    <w:rsid w:val="00B13066"/>
    <w:rsid w:val="00B23E1E"/>
    <w:rsid w:val="00B26F82"/>
    <w:rsid w:val="00B32124"/>
    <w:rsid w:val="00B40E84"/>
    <w:rsid w:val="00B46B91"/>
    <w:rsid w:val="00B62919"/>
    <w:rsid w:val="00B728EE"/>
    <w:rsid w:val="00B74AB2"/>
    <w:rsid w:val="00B905D2"/>
    <w:rsid w:val="00BA2C64"/>
    <w:rsid w:val="00BB0D8A"/>
    <w:rsid w:val="00BB1590"/>
    <w:rsid w:val="00BC1A11"/>
    <w:rsid w:val="00BC2638"/>
    <w:rsid w:val="00BE399E"/>
    <w:rsid w:val="00BE4543"/>
    <w:rsid w:val="00C00AC3"/>
    <w:rsid w:val="00C01B30"/>
    <w:rsid w:val="00C12A88"/>
    <w:rsid w:val="00C20BEC"/>
    <w:rsid w:val="00C25246"/>
    <w:rsid w:val="00C31FB9"/>
    <w:rsid w:val="00C34A0D"/>
    <w:rsid w:val="00C45B9C"/>
    <w:rsid w:val="00C46CF9"/>
    <w:rsid w:val="00C5702C"/>
    <w:rsid w:val="00C62740"/>
    <w:rsid w:val="00C70537"/>
    <w:rsid w:val="00C73949"/>
    <w:rsid w:val="00C741F1"/>
    <w:rsid w:val="00C744DF"/>
    <w:rsid w:val="00C870C0"/>
    <w:rsid w:val="00C92542"/>
    <w:rsid w:val="00CA395D"/>
    <w:rsid w:val="00CB0F62"/>
    <w:rsid w:val="00CB3F09"/>
    <w:rsid w:val="00CB598E"/>
    <w:rsid w:val="00CC1B38"/>
    <w:rsid w:val="00CD2E04"/>
    <w:rsid w:val="00CD3A46"/>
    <w:rsid w:val="00CD719A"/>
    <w:rsid w:val="00CE165F"/>
    <w:rsid w:val="00CE4425"/>
    <w:rsid w:val="00D01D8B"/>
    <w:rsid w:val="00D047C7"/>
    <w:rsid w:val="00D152A2"/>
    <w:rsid w:val="00D251CB"/>
    <w:rsid w:val="00D27727"/>
    <w:rsid w:val="00D411F4"/>
    <w:rsid w:val="00D441E9"/>
    <w:rsid w:val="00D63A3A"/>
    <w:rsid w:val="00D83D9F"/>
    <w:rsid w:val="00D85D03"/>
    <w:rsid w:val="00D93D99"/>
    <w:rsid w:val="00DA0145"/>
    <w:rsid w:val="00DB75E6"/>
    <w:rsid w:val="00DC4D52"/>
    <w:rsid w:val="00DE668E"/>
    <w:rsid w:val="00DF64E7"/>
    <w:rsid w:val="00DF709A"/>
    <w:rsid w:val="00E16F4A"/>
    <w:rsid w:val="00E20475"/>
    <w:rsid w:val="00E44FFB"/>
    <w:rsid w:val="00E469F1"/>
    <w:rsid w:val="00E479FE"/>
    <w:rsid w:val="00E51F93"/>
    <w:rsid w:val="00E5252F"/>
    <w:rsid w:val="00E54C56"/>
    <w:rsid w:val="00E73C25"/>
    <w:rsid w:val="00E80BD0"/>
    <w:rsid w:val="00E80CC4"/>
    <w:rsid w:val="00E96133"/>
    <w:rsid w:val="00EA78A9"/>
    <w:rsid w:val="00EB22BA"/>
    <w:rsid w:val="00EB5773"/>
    <w:rsid w:val="00EC3D64"/>
    <w:rsid w:val="00EE769D"/>
    <w:rsid w:val="00EF78DE"/>
    <w:rsid w:val="00F37306"/>
    <w:rsid w:val="00F373BF"/>
    <w:rsid w:val="00F41CD6"/>
    <w:rsid w:val="00F45E35"/>
    <w:rsid w:val="00F53E01"/>
    <w:rsid w:val="00F5512D"/>
    <w:rsid w:val="00F57131"/>
    <w:rsid w:val="00F64260"/>
    <w:rsid w:val="00F675C9"/>
    <w:rsid w:val="00F75E50"/>
    <w:rsid w:val="00F767A6"/>
    <w:rsid w:val="00F9204D"/>
    <w:rsid w:val="00FA3C5E"/>
    <w:rsid w:val="00FA5B91"/>
    <w:rsid w:val="00FA79B4"/>
    <w:rsid w:val="00FA7DFB"/>
    <w:rsid w:val="00FC3025"/>
    <w:rsid w:val="00FC68BF"/>
    <w:rsid w:val="00FD2030"/>
    <w:rsid w:val="00FE5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1D3A6DFC"/>
  <w15:docId w15:val="{E9D7726E-B255-4B1E-8293-044A862E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AC2"/>
    <w:pPr>
      <w:suppressAutoHyphens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DB75E6"/>
    <w:pPr>
      <w:keepNext/>
      <w:tabs>
        <w:tab w:val="left" w:pos="4253"/>
      </w:tabs>
      <w:suppressAutoHyphens w:val="0"/>
      <w:spacing w:before="120"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273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C0B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AC10E7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link w:val="Ttulo9Char"/>
    <w:qFormat/>
    <w:rsid w:val="00AC10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  <w:rsid w:val="009A4AC2"/>
  </w:style>
  <w:style w:type="paragraph" w:styleId="Cabealho">
    <w:name w:val="header"/>
    <w:basedOn w:val="Normal"/>
    <w:rsid w:val="009A4AC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A4AC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626B67"/>
    <w:rPr>
      <w:rFonts w:ascii="Tahoma" w:hAnsi="Tahoma" w:cs="Tahoma"/>
      <w:sz w:val="16"/>
      <w:szCs w:val="16"/>
    </w:rPr>
  </w:style>
  <w:style w:type="character" w:styleId="Hyperlink">
    <w:name w:val="Hyperlink"/>
    <w:rsid w:val="00DC4D52"/>
    <w:rPr>
      <w:color w:val="0000FF"/>
      <w:u w:val="single"/>
    </w:rPr>
  </w:style>
  <w:style w:type="paragraph" w:styleId="Corpodetexto">
    <w:name w:val="Body Text"/>
    <w:basedOn w:val="Normal"/>
    <w:rsid w:val="00DB75E6"/>
    <w:pPr>
      <w:tabs>
        <w:tab w:val="left" w:pos="4253"/>
      </w:tabs>
      <w:suppressAutoHyphens w:val="0"/>
      <w:spacing w:before="120" w:line="360" w:lineRule="auto"/>
    </w:pPr>
    <w:rPr>
      <w:rFonts w:ascii="Arial" w:hAnsi="Arial"/>
      <w:sz w:val="20"/>
    </w:rPr>
  </w:style>
  <w:style w:type="paragraph" w:styleId="Corpodetexto2">
    <w:name w:val="Body Text 2"/>
    <w:basedOn w:val="Normal"/>
    <w:rsid w:val="00DB75E6"/>
    <w:pPr>
      <w:tabs>
        <w:tab w:val="left" w:pos="4253"/>
      </w:tabs>
      <w:suppressAutoHyphens w:val="0"/>
      <w:spacing w:before="120" w:line="360" w:lineRule="auto"/>
      <w:jc w:val="both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unhideWhenUsed/>
    <w:rsid w:val="00977B30"/>
    <w:pPr>
      <w:suppressAutoHyphens w:val="0"/>
      <w:spacing w:before="100" w:beforeAutospacing="1" w:after="100" w:afterAutospacing="1"/>
      <w:ind w:firstLine="180"/>
      <w:jc w:val="both"/>
    </w:pPr>
    <w:rPr>
      <w:color w:val="303030"/>
      <w:sz w:val="27"/>
      <w:szCs w:val="27"/>
    </w:rPr>
  </w:style>
  <w:style w:type="character" w:customStyle="1" w:styleId="Ttulo8Char">
    <w:name w:val="Título 8 Char"/>
    <w:link w:val="Ttulo8"/>
    <w:semiHidden/>
    <w:rsid w:val="00AC10E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semiHidden/>
    <w:rsid w:val="00AC10E7"/>
    <w:rPr>
      <w:rFonts w:ascii="Cambria" w:eastAsia="Times New Roman" w:hAnsi="Cambria" w:cs="Times New Roman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AC10E7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AC10E7"/>
    <w:rPr>
      <w:sz w:val="24"/>
    </w:rPr>
  </w:style>
  <w:style w:type="paragraph" w:customStyle="1" w:styleId="Itemdesub-tpico">
    <w:name w:val="Item de sub-tópico"/>
    <w:basedOn w:val="Normal"/>
    <w:rsid w:val="00AC10E7"/>
    <w:pPr>
      <w:spacing w:after="120"/>
      <w:jc w:val="both"/>
    </w:pPr>
    <w:rPr>
      <w:lang w:eastAsia="ar-SA"/>
    </w:rPr>
  </w:style>
  <w:style w:type="table" w:styleId="Tabelacomgrade">
    <w:name w:val="Table Grid"/>
    <w:basedOn w:val="Tabelanormal"/>
    <w:rsid w:val="006827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32124"/>
    <w:pPr>
      <w:suppressAutoHyphens w:val="0"/>
      <w:spacing w:after="200"/>
      <w:ind w:left="720" w:right="-567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B32124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styleId="Forte">
    <w:name w:val="Strong"/>
    <w:basedOn w:val="Fontepargpadro"/>
    <w:uiPriority w:val="99"/>
    <w:qFormat/>
    <w:rsid w:val="000B0F2B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9878CD"/>
    <w:pPr>
      <w:suppressAutoHyphens w:val="0"/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basedOn w:val="Fontepargpadro"/>
    <w:link w:val="Subttulo"/>
    <w:rsid w:val="009878CD"/>
    <w:rPr>
      <w:rFonts w:ascii="Cambria" w:hAnsi="Cambria"/>
      <w:sz w:val="24"/>
      <w:szCs w:val="24"/>
    </w:rPr>
  </w:style>
  <w:style w:type="character" w:styleId="nfase">
    <w:name w:val="Emphasis"/>
    <w:basedOn w:val="Fontepargpadro"/>
    <w:qFormat/>
    <w:rsid w:val="00596765"/>
    <w:rPr>
      <w:i/>
      <w:iCs/>
    </w:rPr>
  </w:style>
  <w:style w:type="paragraph" w:styleId="SemEspaamento">
    <w:name w:val="No Spacing"/>
    <w:uiPriority w:val="1"/>
    <w:qFormat/>
    <w:rsid w:val="00D047C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A37152"/>
    <w:rPr>
      <w:rFonts w:ascii="Arial" w:hAnsi="Arial"/>
      <w:b/>
      <w:sz w:val="22"/>
    </w:rPr>
  </w:style>
  <w:style w:type="paragraph" w:customStyle="1" w:styleId="TxBrc3">
    <w:name w:val="TxBr_c3"/>
    <w:basedOn w:val="Normal"/>
    <w:rsid w:val="003003A4"/>
    <w:pPr>
      <w:widowControl w:val="0"/>
      <w:suppressAutoHyphens w:val="0"/>
      <w:spacing w:line="240" w:lineRule="atLeast"/>
      <w:jc w:val="center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365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124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291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266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bomprogresso.rs.gov.br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U%20COMPUTADOR\Dados%20de%20aplicativos\Microsoft\Modelos\FOLHA%20TIMBRADA%20COM%20MARCA%20DAGU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77F7-1815-4A83-80A1-580AD28D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COM MARCA DAGUA</Template>
  <TotalTime>0</TotalTime>
  <Pages>3</Pages>
  <Words>829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 COMPUTADOR</dc:creator>
  <cp:lastModifiedBy>Céliamara</cp:lastModifiedBy>
  <cp:revision>2</cp:revision>
  <cp:lastPrinted>2022-11-30T11:45:00Z</cp:lastPrinted>
  <dcterms:created xsi:type="dcterms:W3CDTF">2022-12-06T10:51:00Z</dcterms:created>
  <dcterms:modified xsi:type="dcterms:W3CDTF">2022-12-06T10:51:00Z</dcterms:modified>
</cp:coreProperties>
</file>